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5CB7B" w14:textId="117A4E94" w:rsidR="00A57727" w:rsidRDefault="00FA0FB6" w:rsidP="00A57727">
      <w:pPr>
        <w:jc w:val="center"/>
        <w:rPr>
          <w:szCs w:val="24"/>
        </w:rPr>
      </w:pPr>
      <w:r>
        <w:rPr>
          <w:sz w:val="32"/>
          <w:szCs w:val="32"/>
        </w:rPr>
        <w:t>Prolongation at Phrase Beginnings Using the Leading-Tone Chord</w:t>
      </w:r>
    </w:p>
    <w:p w14:paraId="1BCC032E" w14:textId="77777777" w:rsidR="00A57727" w:rsidRDefault="00A57727" w:rsidP="00A57727">
      <w:pPr>
        <w:rPr>
          <w:szCs w:val="24"/>
        </w:rPr>
      </w:pPr>
    </w:p>
    <w:p w14:paraId="2E91B6C7" w14:textId="77777777" w:rsidR="008B1C14" w:rsidRDefault="008B1C14" w:rsidP="008B1C14">
      <w:pPr>
        <w:rPr>
          <w:bCs/>
        </w:rPr>
      </w:pPr>
      <w:r>
        <w:rPr>
          <w:b/>
          <w:szCs w:val="24"/>
        </w:rPr>
        <w:t xml:space="preserve">Part I. </w:t>
      </w:r>
      <w:r>
        <w:rPr>
          <w:bCs/>
        </w:rPr>
        <w:t>Short resolutions</w:t>
      </w:r>
    </w:p>
    <w:p w14:paraId="271DBFCB" w14:textId="77777777" w:rsidR="008B1C14" w:rsidRDefault="008B1C14" w:rsidP="008B1C14">
      <w:pPr>
        <w:pStyle w:val="ListParagraph"/>
        <w:numPr>
          <w:ilvl w:val="0"/>
          <w:numId w:val="4"/>
        </w:numPr>
        <w:rPr>
          <w:bCs/>
        </w:rPr>
      </w:pPr>
      <w:r>
        <w:rPr>
          <w:bCs/>
        </w:rPr>
        <w:t>For each excerpt below:</w:t>
      </w:r>
    </w:p>
    <w:p w14:paraId="3B539DDF" w14:textId="77777777" w:rsidR="008B1C14" w:rsidRDefault="008B1C14" w:rsidP="008B1C14">
      <w:pPr>
        <w:pStyle w:val="ListParagraph"/>
        <w:numPr>
          <w:ilvl w:val="1"/>
          <w:numId w:val="4"/>
        </w:numPr>
        <w:rPr>
          <w:bCs/>
        </w:rPr>
      </w:pPr>
      <w:r>
        <w:rPr>
          <w:bCs/>
        </w:rPr>
        <w:t>Fill in the blank with an appropriate inversion of tonic</w:t>
      </w:r>
    </w:p>
    <w:p w14:paraId="11DC46A9" w14:textId="002115B3" w:rsidR="008B1C14" w:rsidRDefault="008B1C14" w:rsidP="008B1C14">
      <w:pPr>
        <w:pStyle w:val="ListParagraph"/>
        <w:numPr>
          <w:ilvl w:val="1"/>
          <w:numId w:val="4"/>
        </w:numPr>
        <w:rPr>
          <w:bCs/>
        </w:rPr>
      </w:pPr>
      <w:r>
        <w:rPr>
          <w:bCs/>
        </w:rPr>
        <w:t>Realize the progression in four parts</w:t>
      </w:r>
    </w:p>
    <w:p w14:paraId="104A3598" w14:textId="0AF6BC5D" w:rsidR="00041C2C" w:rsidRDefault="00041C2C" w:rsidP="00041C2C">
      <w:pPr>
        <w:rPr>
          <w:bCs/>
        </w:rPr>
      </w:pPr>
    </w:p>
    <w:p w14:paraId="36A4FFE3" w14:textId="69860CF9" w:rsidR="00041C2C" w:rsidRDefault="00041C2C" w:rsidP="00041C2C">
      <w:pPr>
        <w:rPr>
          <w:bCs/>
        </w:rPr>
      </w:pPr>
      <w:r>
        <w:rPr>
          <w:noProof/>
        </w:rPr>
        <w:drawing>
          <wp:inline distT="0" distB="0" distL="0" distR="0" wp14:anchorId="06F55AA9" wp14:editId="3A3DA23F">
            <wp:extent cx="6858000" cy="15779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C8E3D" w14:textId="1B4FB3DC" w:rsidR="00041C2C" w:rsidRDefault="00041C2C" w:rsidP="00041C2C">
      <w:pPr>
        <w:rPr>
          <w:bCs/>
        </w:rPr>
      </w:pPr>
    </w:p>
    <w:p w14:paraId="5BB3CD85" w14:textId="1BE055EA" w:rsidR="00041C2C" w:rsidRDefault="00041C2C" w:rsidP="00041C2C">
      <w:pPr>
        <w:rPr>
          <w:bCs/>
        </w:rPr>
      </w:pPr>
    </w:p>
    <w:p w14:paraId="084CA962" w14:textId="5BDB6750" w:rsidR="00041C2C" w:rsidRPr="00041C2C" w:rsidRDefault="00991AD2" w:rsidP="00041C2C">
      <w:pPr>
        <w:rPr>
          <w:bCs/>
        </w:rPr>
      </w:pPr>
      <w:r>
        <w:rPr>
          <w:noProof/>
        </w:rPr>
        <w:drawing>
          <wp:inline distT="0" distB="0" distL="0" distR="0" wp14:anchorId="0B175191" wp14:editId="61DE71FA">
            <wp:extent cx="6858000" cy="15779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4D143" w14:textId="4A8F8248" w:rsidR="008B1C14" w:rsidRPr="008B1C14" w:rsidRDefault="008B1C14" w:rsidP="00A57727">
      <w:pPr>
        <w:rPr>
          <w:bCs/>
          <w:szCs w:val="24"/>
        </w:rPr>
      </w:pPr>
    </w:p>
    <w:p w14:paraId="5A3A34DC" w14:textId="77777777" w:rsidR="008B1C14" w:rsidRDefault="008B1C14" w:rsidP="00A57727">
      <w:pPr>
        <w:rPr>
          <w:b/>
          <w:szCs w:val="24"/>
        </w:rPr>
      </w:pPr>
    </w:p>
    <w:p w14:paraId="7CA2B8D9" w14:textId="6C1AC666" w:rsidR="00A57727" w:rsidRDefault="00A57727" w:rsidP="00A57727">
      <w:pPr>
        <w:rPr>
          <w:szCs w:val="24"/>
        </w:rPr>
      </w:pPr>
      <w:r>
        <w:rPr>
          <w:b/>
          <w:szCs w:val="24"/>
        </w:rPr>
        <w:t xml:space="preserve">Part </w:t>
      </w:r>
      <w:r w:rsidR="008B1C14">
        <w:rPr>
          <w:b/>
          <w:szCs w:val="24"/>
        </w:rPr>
        <w:t>II</w:t>
      </w:r>
      <w:r>
        <w:rPr>
          <w:b/>
          <w:szCs w:val="24"/>
        </w:rPr>
        <w:t>.</w:t>
      </w:r>
      <w:r>
        <w:rPr>
          <w:szCs w:val="24"/>
        </w:rPr>
        <w:t xml:space="preserve"> Analysis: </w:t>
      </w:r>
      <w:proofErr w:type="spellStart"/>
      <w:r>
        <w:rPr>
          <w:szCs w:val="24"/>
        </w:rPr>
        <w:t>Farrenc</w:t>
      </w:r>
      <w:proofErr w:type="spellEnd"/>
      <w:r>
        <w:rPr>
          <w:szCs w:val="24"/>
        </w:rPr>
        <w:t>, Cello Sonata Op. 46, I</w:t>
      </w:r>
    </w:p>
    <w:p w14:paraId="0331E589" w14:textId="36860CCD" w:rsidR="00A57727" w:rsidRDefault="00A57727" w:rsidP="00A57727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 xml:space="preserve">Listen to the excerpt several times: </w:t>
      </w:r>
      <w:r w:rsidR="00A82116" w:rsidRPr="00A82116">
        <w:t>https://open.spotify.com/track/5SzVEIZZNbYW97G7UFM4UN?si=8833971423e04ba0</w:t>
      </w:r>
    </w:p>
    <w:p w14:paraId="2C3F7191" w14:textId="77777777" w:rsidR="00A57727" w:rsidRDefault="00A57727" w:rsidP="00A57727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 xml:space="preserve">Label the </w:t>
      </w:r>
      <w:r w:rsidRPr="004159CA">
        <w:rPr>
          <w:b/>
          <w:szCs w:val="24"/>
        </w:rPr>
        <w:t>key</w:t>
      </w:r>
    </w:p>
    <w:p w14:paraId="18F49562" w14:textId="77777777" w:rsidR="00A57727" w:rsidRDefault="00A57727" w:rsidP="00A57727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 xml:space="preserve">Label any </w:t>
      </w:r>
      <w:r w:rsidRPr="004159CA">
        <w:rPr>
          <w:b/>
          <w:szCs w:val="24"/>
        </w:rPr>
        <w:t>cadences</w:t>
      </w:r>
      <w:r>
        <w:rPr>
          <w:szCs w:val="24"/>
        </w:rPr>
        <w:t xml:space="preserve"> in the excerpt</w:t>
      </w:r>
    </w:p>
    <w:p w14:paraId="68E32F6D" w14:textId="0D25F14E" w:rsidR="00A57727" w:rsidRDefault="00A57727" w:rsidP="00A57727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 xml:space="preserve">Provide a </w:t>
      </w:r>
      <w:r w:rsidRPr="004159CA">
        <w:rPr>
          <w:b/>
          <w:szCs w:val="24"/>
        </w:rPr>
        <w:t>harmonic analysis</w:t>
      </w:r>
      <w:r>
        <w:rPr>
          <w:szCs w:val="24"/>
        </w:rPr>
        <w:t xml:space="preserve"> (i.e. Roman numerals)</w:t>
      </w:r>
    </w:p>
    <w:p w14:paraId="03A6F4A3" w14:textId="2C4D9DFE" w:rsidR="005301C7" w:rsidRPr="005301C7" w:rsidRDefault="005301C7" w:rsidP="005301C7">
      <w:pPr>
        <w:pStyle w:val="ListParagraph"/>
        <w:numPr>
          <w:ilvl w:val="0"/>
          <w:numId w:val="1"/>
        </w:numPr>
        <w:rPr>
          <w:szCs w:val="24"/>
        </w:rPr>
      </w:pPr>
      <w:r w:rsidRPr="00E35902">
        <w:rPr>
          <w:szCs w:val="24"/>
        </w:rPr>
        <w:t>Identify how the phrase model operates using the labels</w:t>
      </w:r>
      <w:r>
        <w:rPr>
          <w:szCs w:val="24"/>
        </w:rPr>
        <w:t xml:space="preserve"> Tb-PD-D-</w:t>
      </w:r>
      <w:proofErr w:type="spellStart"/>
      <w:r>
        <w:rPr>
          <w:szCs w:val="24"/>
        </w:rPr>
        <w:t>Te</w:t>
      </w:r>
      <w:proofErr w:type="spellEnd"/>
    </w:p>
    <w:p w14:paraId="7111F0D9" w14:textId="77777777" w:rsidR="00A57727" w:rsidRDefault="00A57727" w:rsidP="00A57727">
      <w:pPr>
        <w:rPr>
          <w:szCs w:val="24"/>
        </w:rPr>
      </w:pPr>
    </w:p>
    <w:p w14:paraId="5851AAD8" w14:textId="77777777" w:rsidR="004159CA" w:rsidRDefault="004159CA" w:rsidP="00A57727">
      <w:pPr>
        <w:rPr>
          <w:szCs w:val="24"/>
        </w:rPr>
      </w:pPr>
    </w:p>
    <w:p w14:paraId="5013FD9B" w14:textId="77777777" w:rsidR="00A57727" w:rsidRDefault="00A57727" w:rsidP="00A57727">
      <w:pPr>
        <w:rPr>
          <w:szCs w:val="24"/>
        </w:rPr>
      </w:pPr>
      <w:r>
        <w:rPr>
          <w:noProof/>
        </w:rPr>
        <w:drawing>
          <wp:inline distT="0" distB="0" distL="0" distR="0" wp14:anchorId="44141CD5" wp14:editId="52A2F20B">
            <wp:extent cx="6858000" cy="18186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4F4AF" w14:textId="77777777" w:rsidR="00A57727" w:rsidRDefault="00A57727" w:rsidP="00A57727">
      <w:pPr>
        <w:rPr>
          <w:szCs w:val="24"/>
        </w:rPr>
      </w:pPr>
    </w:p>
    <w:p w14:paraId="355B9B17" w14:textId="77777777" w:rsidR="00A57727" w:rsidRDefault="00A57727" w:rsidP="00A57727">
      <w:pPr>
        <w:rPr>
          <w:szCs w:val="24"/>
        </w:rPr>
      </w:pPr>
    </w:p>
    <w:p w14:paraId="1659A011" w14:textId="77777777" w:rsidR="00A57727" w:rsidRDefault="00A57727" w:rsidP="00A57727">
      <w:pPr>
        <w:rPr>
          <w:szCs w:val="24"/>
        </w:rPr>
      </w:pPr>
    </w:p>
    <w:p w14:paraId="4DF23406" w14:textId="09675422" w:rsidR="00A57727" w:rsidRDefault="00E92B50" w:rsidP="00A57727">
      <w:pPr>
        <w:rPr>
          <w:szCs w:val="24"/>
        </w:rPr>
      </w:pPr>
      <w:r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EEC53E" wp14:editId="07257527">
                <wp:simplePos x="0" y="0"/>
                <wp:positionH relativeFrom="column">
                  <wp:posOffset>1695450</wp:posOffset>
                </wp:positionH>
                <wp:positionV relativeFrom="paragraph">
                  <wp:posOffset>-99695</wp:posOffset>
                </wp:positionV>
                <wp:extent cx="5200650" cy="221932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2219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F51B3F" id="Rectangle 3" o:spid="_x0000_s1026" style="position:absolute;margin-left:133.5pt;margin-top:-7.85pt;width:409.5pt;height:17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" fillcolor="white [3212]" strokecolor="white [3212]" strokeweight="1pt"/>
            </w:pict>
          </mc:Fallback>
        </mc:AlternateContent>
      </w:r>
      <w:r w:rsidR="00A57727">
        <w:rPr>
          <w:noProof/>
        </w:rPr>
        <w:drawing>
          <wp:inline distT="0" distB="0" distL="0" distR="0" wp14:anchorId="502C6198" wp14:editId="51A8D6A4">
            <wp:extent cx="6858000" cy="1962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2B0C1" w14:textId="77777777" w:rsidR="004159CA" w:rsidRDefault="004159CA" w:rsidP="00A57727">
      <w:pPr>
        <w:rPr>
          <w:szCs w:val="24"/>
        </w:rPr>
      </w:pPr>
    </w:p>
    <w:p w14:paraId="4B03CF81" w14:textId="77777777" w:rsidR="004159CA" w:rsidRDefault="004159CA" w:rsidP="00A57727">
      <w:pPr>
        <w:rPr>
          <w:szCs w:val="24"/>
        </w:rPr>
      </w:pPr>
    </w:p>
    <w:p w14:paraId="00293EAA" w14:textId="067E8CA7" w:rsidR="004159CA" w:rsidRDefault="004159CA" w:rsidP="00A57727">
      <w:pPr>
        <w:rPr>
          <w:szCs w:val="24"/>
          <w:lang w:val="it-IT"/>
        </w:rPr>
      </w:pPr>
      <w:r>
        <w:rPr>
          <w:b/>
          <w:szCs w:val="24"/>
        </w:rPr>
        <w:t>Part I</w:t>
      </w:r>
      <w:r w:rsidR="008B1C14">
        <w:rPr>
          <w:b/>
          <w:szCs w:val="24"/>
        </w:rPr>
        <w:t>I</w:t>
      </w:r>
      <w:r>
        <w:rPr>
          <w:b/>
          <w:szCs w:val="24"/>
        </w:rPr>
        <w:t>I.</w:t>
      </w:r>
      <w:r>
        <w:rPr>
          <w:szCs w:val="24"/>
        </w:rPr>
        <w:t xml:space="preserve"> </w:t>
      </w:r>
      <w:r w:rsidRPr="003A14F8">
        <w:rPr>
          <w:szCs w:val="24"/>
          <w:lang w:val="it-IT"/>
        </w:rPr>
        <w:t xml:space="preserve">Analysis: </w:t>
      </w:r>
      <w:r w:rsidR="003A14F8" w:rsidRPr="003A14F8">
        <w:rPr>
          <w:szCs w:val="24"/>
          <w:lang w:val="it-IT"/>
        </w:rPr>
        <w:t>Beethoven, Piano Sonata Op.</w:t>
      </w:r>
      <w:r w:rsidR="003A14F8">
        <w:rPr>
          <w:szCs w:val="24"/>
          <w:lang w:val="it-IT"/>
        </w:rPr>
        <w:t xml:space="preserve"> 2, No. 3, II</w:t>
      </w:r>
    </w:p>
    <w:p w14:paraId="61D02747" w14:textId="381061CD" w:rsidR="00BA0D7D" w:rsidRPr="00BA0D7D" w:rsidRDefault="00BA0D7D" w:rsidP="00BA0D7D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 xml:space="preserve">Listen to the excerpt several times: </w:t>
      </w:r>
      <w:r w:rsidR="00B9756B" w:rsidRPr="00B9756B">
        <w:t>https://open.spotify.com/track/3PT3O4HhQ29yRcQ8vkbIpw?si=afef71aa4bb444b8</w:t>
      </w:r>
    </w:p>
    <w:p w14:paraId="097FAFAE" w14:textId="77777777" w:rsidR="00BA0D7D" w:rsidRDefault="00BA0D7D" w:rsidP="00BA0D7D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 xml:space="preserve">Label the </w:t>
      </w:r>
      <w:r w:rsidRPr="004159CA">
        <w:rPr>
          <w:b/>
          <w:szCs w:val="24"/>
        </w:rPr>
        <w:t>key</w:t>
      </w:r>
    </w:p>
    <w:p w14:paraId="0283545F" w14:textId="77777777" w:rsidR="00BA0D7D" w:rsidRDefault="00BA0D7D" w:rsidP="00BA0D7D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 xml:space="preserve">Label any </w:t>
      </w:r>
      <w:r w:rsidRPr="004159CA">
        <w:rPr>
          <w:b/>
          <w:szCs w:val="24"/>
        </w:rPr>
        <w:t>cadences</w:t>
      </w:r>
      <w:r>
        <w:rPr>
          <w:szCs w:val="24"/>
        </w:rPr>
        <w:t xml:space="preserve"> in the excerpt</w:t>
      </w:r>
    </w:p>
    <w:p w14:paraId="6FA3725F" w14:textId="32BFEB62" w:rsidR="00BA0D7D" w:rsidRDefault="00BA0D7D" w:rsidP="00BA0D7D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 xml:space="preserve">Provide a </w:t>
      </w:r>
      <w:r w:rsidRPr="004159CA">
        <w:rPr>
          <w:b/>
          <w:szCs w:val="24"/>
        </w:rPr>
        <w:t>harmonic analysis</w:t>
      </w:r>
      <w:r>
        <w:rPr>
          <w:szCs w:val="24"/>
        </w:rPr>
        <w:t xml:space="preserve"> (i.e. Roman numerals)</w:t>
      </w:r>
    </w:p>
    <w:p w14:paraId="07B5DC88" w14:textId="1FA2422C" w:rsidR="005301C7" w:rsidRPr="005301C7" w:rsidRDefault="005301C7" w:rsidP="005301C7">
      <w:pPr>
        <w:pStyle w:val="ListParagraph"/>
        <w:numPr>
          <w:ilvl w:val="0"/>
          <w:numId w:val="1"/>
        </w:numPr>
        <w:rPr>
          <w:szCs w:val="24"/>
        </w:rPr>
      </w:pPr>
      <w:r w:rsidRPr="00E35902">
        <w:rPr>
          <w:szCs w:val="24"/>
        </w:rPr>
        <w:t>Identify how the phrase model operates using the labels</w:t>
      </w:r>
      <w:r>
        <w:rPr>
          <w:szCs w:val="24"/>
        </w:rPr>
        <w:t xml:space="preserve"> Tb-PD-D-</w:t>
      </w:r>
      <w:proofErr w:type="spellStart"/>
      <w:r>
        <w:rPr>
          <w:szCs w:val="24"/>
        </w:rPr>
        <w:t>Te</w:t>
      </w:r>
      <w:proofErr w:type="spellEnd"/>
    </w:p>
    <w:p w14:paraId="3DC7FFFC" w14:textId="133D3B95" w:rsidR="003A14F8" w:rsidRPr="00BA0D7D" w:rsidRDefault="003A14F8" w:rsidP="00BA0D7D">
      <w:pPr>
        <w:pStyle w:val="ListParagraph"/>
        <w:rPr>
          <w:szCs w:val="24"/>
        </w:rPr>
      </w:pPr>
    </w:p>
    <w:p w14:paraId="7759D8A1" w14:textId="4CD87FF7" w:rsidR="00BA0D7D" w:rsidRPr="00BA0D7D" w:rsidRDefault="00BA0D7D" w:rsidP="00A57727">
      <w:pPr>
        <w:rPr>
          <w:szCs w:val="24"/>
        </w:rPr>
      </w:pPr>
    </w:p>
    <w:p w14:paraId="28B1FABA" w14:textId="4EEC7CCC" w:rsidR="00BA0D7D" w:rsidRPr="003A14F8" w:rsidRDefault="00BA0D7D" w:rsidP="00A57727">
      <w:pPr>
        <w:rPr>
          <w:szCs w:val="24"/>
          <w:lang w:val="it-IT"/>
        </w:rPr>
      </w:pPr>
      <w:r>
        <w:rPr>
          <w:noProof/>
        </w:rPr>
        <w:drawing>
          <wp:inline distT="0" distB="0" distL="0" distR="0" wp14:anchorId="617C8608" wp14:editId="012EDEA4">
            <wp:extent cx="5770033" cy="1613472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2819" cy="161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5A778" w14:textId="77777777" w:rsidR="004159CA" w:rsidRPr="003A14F8" w:rsidRDefault="004159CA" w:rsidP="00A57727">
      <w:pPr>
        <w:rPr>
          <w:szCs w:val="24"/>
          <w:lang w:val="it-IT"/>
        </w:rPr>
      </w:pPr>
    </w:p>
    <w:p w14:paraId="7406B088" w14:textId="55783B0B" w:rsidR="004159CA" w:rsidRDefault="004159CA" w:rsidP="00A57727">
      <w:pPr>
        <w:rPr>
          <w:szCs w:val="24"/>
        </w:rPr>
      </w:pPr>
      <w:r>
        <w:rPr>
          <w:b/>
          <w:szCs w:val="24"/>
        </w:rPr>
        <w:t>Part I</w:t>
      </w:r>
      <w:r w:rsidR="008B1C14">
        <w:rPr>
          <w:b/>
          <w:szCs w:val="24"/>
        </w:rPr>
        <w:t>V</w:t>
      </w:r>
      <w:r>
        <w:rPr>
          <w:szCs w:val="24"/>
        </w:rPr>
        <w:t>. Writing from figures.</w:t>
      </w:r>
    </w:p>
    <w:p w14:paraId="74DE08EE" w14:textId="5DD49971" w:rsidR="0026291B" w:rsidRDefault="0026291B" w:rsidP="0026291B">
      <w:pPr>
        <w:pStyle w:val="ListParagraph"/>
        <w:numPr>
          <w:ilvl w:val="0"/>
          <w:numId w:val="2"/>
        </w:numPr>
        <w:rPr>
          <w:szCs w:val="24"/>
        </w:rPr>
      </w:pPr>
      <w:r>
        <w:rPr>
          <w:szCs w:val="24"/>
        </w:rPr>
        <w:t xml:space="preserve">Label the </w:t>
      </w:r>
      <w:r w:rsidRPr="0026291B">
        <w:rPr>
          <w:b/>
          <w:szCs w:val="24"/>
        </w:rPr>
        <w:t>key</w:t>
      </w:r>
    </w:p>
    <w:p w14:paraId="400F6E74" w14:textId="778C0D08" w:rsidR="0026291B" w:rsidRDefault="0026291B" w:rsidP="0026291B">
      <w:pPr>
        <w:pStyle w:val="ListParagraph"/>
        <w:numPr>
          <w:ilvl w:val="0"/>
          <w:numId w:val="2"/>
        </w:numPr>
        <w:rPr>
          <w:szCs w:val="24"/>
        </w:rPr>
      </w:pPr>
      <w:r>
        <w:rPr>
          <w:szCs w:val="24"/>
        </w:rPr>
        <w:t xml:space="preserve">Provide a </w:t>
      </w:r>
      <w:r w:rsidRPr="0026291B">
        <w:rPr>
          <w:b/>
          <w:szCs w:val="24"/>
        </w:rPr>
        <w:t>harmonic analysis</w:t>
      </w:r>
      <w:r>
        <w:rPr>
          <w:szCs w:val="24"/>
        </w:rPr>
        <w:t xml:space="preserve"> of the figures</w:t>
      </w:r>
    </w:p>
    <w:p w14:paraId="52DCF240" w14:textId="7C60898B" w:rsidR="0026291B" w:rsidRDefault="0026291B" w:rsidP="0026291B">
      <w:pPr>
        <w:pStyle w:val="ListParagraph"/>
        <w:numPr>
          <w:ilvl w:val="0"/>
          <w:numId w:val="2"/>
        </w:numPr>
        <w:rPr>
          <w:szCs w:val="24"/>
        </w:rPr>
      </w:pPr>
      <w:r>
        <w:rPr>
          <w:szCs w:val="24"/>
        </w:rPr>
        <w:t xml:space="preserve">Realize the progression in </w:t>
      </w:r>
      <w:r w:rsidRPr="0026291B">
        <w:rPr>
          <w:b/>
          <w:szCs w:val="24"/>
        </w:rPr>
        <w:t>four</w:t>
      </w:r>
      <w:r w:rsidR="00550AE9">
        <w:rPr>
          <w:b/>
          <w:szCs w:val="24"/>
        </w:rPr>
        <w:t xml:space="preserve"> parts</w:t>
      </w:r>
    </w:p>
    <w:p w14:paraId="0EE0E3E9" w14:textId="48AA1588" w:rsidR="0026291B" w:rsidRPr="0026291B" w:rsidRDefault="0026291B" w:rsidP="0026291B">
      <w:pPr>
        <w:pStyle w:val="ListParagraph"/>
        <w:numPr>
          <w:ilvl w:val="0"/>
          <w:numId w:val="2"/>
        </w:numPr>
        <w:rPr>
          <w:szCs w:val="24"/>
        </w:rPr>
      </w:pPr>
      <w:r>
        <w:rPr>
          <w:szCs w:val="24"/>
        </w:rPr>
        <w:t xml:space="preserve">Label the type of </w:t>
      </w:r>
      <w:r w:rsidRPr="0026291B">
        <w:rPr>
          <w:b/>
          <w:szCs w:val="24"/>
        </w:rPr>
        <w:t>cadence</w:t>
      </w:r>
      <w:r>
        <w:rPr>
          <w:szCs w:val="24"/>
        </w:rPr>
        <w:t xml:space="preserve"> you wrote at the end of the excerpt</w:t>
      </w:r>
    </w:p>
    <w:p w14:paraId="3FAF531C" w14:textId="1F1BC34A" w:rsidR="004159CA" w:rsidRDefault="004159CA" w:rsidP="00A57727">
      <w:pPr>
        <w:rPr>
          <w:szCs w:val="24"/>
        </w:rPr>
      </w:pPr>
    </w:p>
    <w:p w14:paraId="2E63B365" w14:textId="484B4B41" w:rsidR="00E10E5C" w:rsidRDefault="00E10E5C" w:rsidP="00A57727">
      <w:pPr>
        <w:rPr>
          <w:szCs w:val="24"/>
        </w:rPr>
      </w:pPr>
      <w:r>
        <w:rPr>
          <w:noProof/>
        </w:rPr>
        <w:drawing>
          <wp:inline distT="0" distB="0" distL="0" distR="0" wp14:anchorId="6AA90BAF" wp14:editId="7C50F170">
            <wp:extent cx="6858000" cy="15354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2C6DF" w14:textId="693F8701" w:rsidR="00E10E5C" w:rsidRDefault="00E10E5C" w:rsidP="00A57727">
      <w:pPr>
        <w:rPr>
          <w:sz w:val="20"/>
        </w:rPr>
      </w:pPr>
      <w:r>
        <w:rPr>
          <w:szCs w:val="24"/>
        </w:rPr>
        <w:t xml:space="preserve">                                             </w:t>
      </w:r>
      <w:r w:rsidR="0026291B" w:rsidRPr="00150AE5">
        <w:rPr>
          <w:sz w:val="20"/>
        </w:rPr>
        <w:fldChar w:fldCharType="begin"/>
      </w:r>
      <w:r w:rsidR="0026291B" w:rsidRPr="00150AE5">
        <w:rPr>
          <w:sz w:val="20"/>
        </w:rPr>
        <w:instrText xml:space="preserve"> EQ \o(</w:instrText>
      </w:r>
      <w:r w:rsidR="0026291B" w:rsidRPr="00150AE5">
        <w:rPr>
          <w:position w:val="8"/>
          <w:sz w:val="20"/>
        </w:rPr>
        <w:instrText>6</w:instrText>
      </w:r>
      <w:r w:rsidR="0026291B" w:rsidRPr="00150AE5">
        <w:rPr>
          <w:sz w:val="20"/>
        </w:rPr>
        <w:instrText>,</w:instrText>
      </w:r>
      <w:r w:rsidR="0026291B" w:rsidRPr="00150AE5">
        <w:rPr>
          <w:position w:val="-8"/>
          <w:sz w:val="20"/>
        </w:rPr>
        <w:instrText>5</w:instrText>
      </w:r>
      <w:r w:rsidR="0026291B" w:rsidRPr="00150AE5">
        <w:rPr>
          <w:sz w:val="20"/>
        </w:rPr>
        <w:instrText>)</w:instrText>
      </w:r>
      <w:r w:rsidR="0026291B" w:rsidRPr="00150AE5">
        <w:rPr>
          <w:sz w:val="20"/>
        </w:rPr>
        <w:fldChar w:fldCharType="end"/>
      </w:r>
      <w:r w:rsidR="0026291B">
        <w:rPr>
          <w:sz w:val="20"/>
        </w:rPr>
        <w:t xml:space="preserve">                        </w:t>
      </w:r>
      <w:r w:rsidR="0026291B" w:rsidRPr="00150AE5">
        <w:rPr>
          <w:sz w:val="20"/>
        </w:rPr>
        <w:fldChar w:fldCharType="begin"/>
      </w:r>
      <w:r w:rsidR="0026291B" w:rsidRPr="00150AE5">
        <w:rPr>
          <w:sz w:val="20"/>
        </w:rPr>
        <w:instrText xml:space="preserve"> EQ \o(</w:instrText>
      </w:r>
      <w:r w:rsidR="0026291B" w:rsidRPr="00150AE5">
        <w:rPr>
          <w:position w:val="8"/>
          <w:sz w:val="20"/>
        </w:rPr>
        <w:instrText>4</w:instrText>
      </w:r>
      <w:r w:rsidR="0026291B" w:rsidRPr="00150AE5">
        <w:rPr>
          <w:sz w:val="20"/>
        </w:rPr>
        <w:instrText>,</w:instrText>
      </w:r>
      <w:r w:rsidR="0026291B" w:rsidRPr="0026291B">
        <w:rPr>
          <w:position w:val="-8"/>
          <w:szCs w:val="24"/>
        </w:rPr>
        <w:sym w:font="Bach" w:char="F024"/>
      </w:r>
      <w:r w:rsidR="0026291B" w:rsidRPr="00150AE5">
        <w:rPr>
          <w:sz w:val="20"/>
        </w:rPr>
        <w:instrText>)</w:instrText>
      </w:r>
      <w:r w:rsidR="0026291B" w:rsidRPr="00150AE5">
        <w:rPr>
          <w:sz w:val="20"/>
        </w:rPr>
        <w:fldChar w:fldCharType="end"/>
      </w:r>
      <w:r w:rsidR="0026291B">
        <w:rPr>
          <w:sz w:val="20"/>
        </w:rPr>
        <w:t xml:space="preserve">            6                   6                      </w:t>
      </w:r>
      <w:r w:rsidR="0026291B" w:rsidRPr="00150AE5">
        <w:rPr>
          <w:sz w:val="20"/>
        </w:rPr>
        <w:fldChar w:fldCharType="begin"/>
      </w:r>
      <w:r w:rsidR="0026291B" w:rsidRPr="00150AE5">
        <w:rPr>
          <w:sz w:val="20"/>
        </w:rPr>
        <w:instrText xml:space="preserve"> EQ \o(</w:instrText>
      </w:r>
      <w:r w:rsidR="0026291B" w:rsidRPr="00150AE5">
        <w:rPr>
          <w:position w:val="24"/>
          <w:sz w:val="20"/>
        </w:rPr>
        <w:instrText>8</w:instrText>
      </w:r>
      <w:r w:rsidR="0026291B" w:rsidRPr="00150AE5">
        <w:rPr>
          <w:position w:val="8"/>
          <w:sz w:val="20"/>
        </w:rPr>
        <w:instrText>,6</w:instrText>
      </w:r>
      <w:r w:rsidR="0026291B" w:rsidRPr="00150AE5">
        <w:rPr>
          <w:sz w:val="20"/>
        </w:rPr>
        <w:instrText>,</w:instrText>
      </w:r>
      <w:r w:rsidR="0026291B" w:rsidRPr="00150AE5">
        <w:rPr>
          <w:position w:val="-8"/>
          <w:sz w:val="20"/>
        </w:rPr>
        <w:instrText>4</w:instrText>
      </w:r>
      <w:r w:rsidR="0026291B" w:rsidRPr="00150AE5">
        <w:rPr>
          <w:sz w:val="20"/>
        </w:rPr>
        <w:instrText>)</w:instrText>
      </w:r>
      <w:r w:rsidR="0026291B" w:rsidRPr="00150AE5">
        <w:rPr>
          <w:sz w:val="20"/>
        </w:rPr>
        <w:fldChar w:fldCharType="end"/>
      </w:r>
      <w:r w:rsidR="0026291B" w:rsidRPr="00150AE5">
        <w:rPr>
          <w:sz w:val="20"/>
        </w:rPr>
        <w:fldChar w:fldCharType="begin"/>
      </w:r>
      <w:r w:rsidR="0026291B" w:rsidRPr="00150AE5">
        <w:rPr>
          <w:sz w:val="20"/>
        </w:rPr>
        <w:instrText xml:space="preserve"> EQ \o(</w:instrText>
      </w:r>
      <w:r w:rsidR="0026291B" w:rsidRPr="00150AE5">
        <w:rPr>
          <w:position w:val="24"/>
          <w:sz w:val="20"/>
        </w:rPr>
        <w:instrText>–</w:instrText>
      </w:r>
      <w:r w:rsidR="0026291B" w:rsidRPr="00150AE5">
        <w:rPr>
          <w:position w:val="8"/>
          <w:sz w:val="20"/>
        </w:rPr>
        <w:instrText>,–</w:instrText>
      </w:r>
      <w:r w:rsidR="0026291B" w:rsidRPr="00150AE5">
        <w:rPr>
          <w:sz w:val="20"/>
        </w:rPr>
        <w:instrText>,</w:instrText>
      </w:r>
      <w:r w:rsidR="0026291B" w:rsidRPr="00150AE5">
        <w:rPr>
          <w:position w:val="-8"/>
          <w:sz w:val="20"/>
        </w:rPr>
        <w:instrText>–</w:instrText>
      </w:r>
      <w:r w:rsidR="0026291B" w:rsidRPr="00150AE5">
        <w:rPr>
          <w:sz w:val="20"/>
        </w:rPr>
        <w:instrText>)</w:instrText>
      </w:r>
      <w:r w:rsidR="0026291B" w:rsidRPr="00150AE5">
        <w:rPr>
          <w:sz w:val="20"/>
        </w:rPr>
        <w:fldChar w:fldCharType="end"/>
      </w:r>
      <w:r w:rsidR="0026291B" w:rsidRPr="00150AE5">
        <w:rPr>
          <w:sz w:val="20"/>
        </w:rPr>
        <w:fldChar w:fldCharType="begin"/>
      </w:r>
      <w:r w:rsidR="0026291B" w:rsidRPr="00150AE5">
        <w:rPr>
          <w:sz w:val="20"/>
        </w:rPr>
        <w:instrText xml:space="preserve"> EQ \o(</w:instrText>
      </w:r>
      <w:r w:rsidR="0026291B" w:rsidRPr="00150AE5">
        <w:rPr>
          <w:position w:val="24"/>
          <w:sz w:val="20"/>
        </w:rPr>
        <w:instrText>–</w:instrText>
      </w:r>
      <w:r w:rsidR="0026291B" w:rsidRPr="00150AE5">
        <w:rPr>
          <w:position w:val="8"/>
          <w:sz w:val="20"/>
        </w:rPr>
        <w:instrText>,–</w:instrText>
      </w:r>
      <w:r w:rsidR="0026291B" w:rsidRPr="00150AE5">
        <w:rPr>
          <w:sz w:val="20"/>
        </w:rPr>
        <w:instrText>,</w:instrText>
      </w:r>
      <w:r w:rsidR="0026291B" w:rsidRPr="00150AE5">
        <w:rPr>
          <w:position w:val="-8"/>
          <w:sz w:val="20"/>
        </w:rPr>
        <w:instrText>–</w:instrText>
      </w:r>
      <w:r w:rsidR="0026291B" w:rsidRPr="00150AE5">
        <w:rPr>
          <w:sz w:val="20"/>
        </w:rPr>
        <w:instrText>)</w:instrText>
      </w:r>
      <w:r w:rsidR="0026291B" w:rsidRPr="00150AE5">
        <w:rPr>
          <w:sz w:val="20"/>
        </w:rPr>
        <w:fldChar w:fldCharType="end"/>
      </w:r>
      <w:r w:rsidR="0026291B" w:rsidRPr="00150AE5">
        <w:rPr>
          <w:sz w:val="20"/>
        </w:rPr>
        <w:fldChar w:fldCharType="begin"/>
      </w:r>
      <w:r w:rsidR="0026291B" w:rsidRPr="00150AE5">
        <w:rPr>
          <w:sz w:val="20"/>
        </w:rPr>
        <w:instrText xml:space="preserve"> EQ \o(</w:instrText>
      </w:r>
      <w:r w:rsidR="0026291B" w:rsidRPr="00150AE5">
        <w:rPr>
          <w:position w:val="24"/>
          <w:sz w:val="20"/>
        </w:rPr>
        <w:instrText>–</w:instrText>
      </w:r>
      <w:r w:rsidR="0026291B" w:rsidRPr="00150AE5">
        <w:rPr>
          <w:position w:val="8"/>
          <w:sz w:val="20"/>
        </w:rPr>
        <w:instrText>,–</w:instrText>
      </w:r>
      <w:r w:rsidR="0026291B" w:rsidRPr="00150AE5">
        <w:rPr>
          <w:sz w:val="20"/>
        </w:rPr>
        <w:instrText>,</w:instrText>
      </w:r>
      <w:r w:rsidR="0026291B" w:rsidRPr="00150AE5">
        <w:rPr>
          <w:position w:val="-8"/>
          <w:sz w:val="20"/>
        </w:rPr>
        <w:instrText>–</w:instrText>
      </w:r>
      <w:r w:rsidR="0026291B" w:rsidRPr="00150AE5">
        <w:rPr>
          <w:sz w:val="20"/>
        </w:rPr>
        <w:instrText>)</w:instrText>
      </w:r>
      <w:r w:rsidR="0026291B" w:rsidRPr="00150AE5">
        <w:rPr>
          <w:sz w:val="20"/>
        </w:rPr>
        <w:fldChar w:fldCharType="end"/>
      </w:r>
      <w:r w:rsidR="0026291B" w:rsidRPr="00150AE5">
        <w:rPr>
          <w:sz w:val="20"/>
        </w:rPr>
        <w:fldChar w:fldCharType="begin"/>
      </w:r>
      <w:r w:rsidR="0026291B" w:rsidRPr="00150AE5">
        <w:rPr>
          <w:sz w:val="20"/>
        </w:rPr>
        <w:instrText xml:space="preserve"> EQ \o(</w:instrText>
      </w:r>
      <w:r w:rsidR="0026291B" w:rsidRPr="00150AE5">
        <w:rPr>
          <w:position w:val="24"/>
          <w:sz w:val="20"/>
        </w:rPr>
        <w:instrText>–</w:instrText>
      </w:r>
      <w:r w:rsidR="0026291B" w:rsidRPr="00150AE5">
        <w:rPr>
          <w:position w:val="8"/>
          <w:sz w:val="20"/>
        </w:rPr>
        <w:instrText>,–</w:instrText>
      </w:r>
      <w:r w:rsidR="0026291B" w:rsidRPr="00150AE5">
        <w:rPr>
          <w:sz w:val="20"/>
        </w:rPr>
        <w:instrText>,</w:instrText>
      </w:r>
      <w:r w:rsidR="0026291B" w:rsidRPr="00150AE5">
        <w:rPr>
          <w:position w:val="-8"/>
          <w:sz w:val="20"/>
        </w:rPr>
        <w:instrText>–</w:instrText>
      </w:r>
      <w:r w:rsidR="0026291B" w:rsidRPr="00150AE5">
        <w:rPr>
          <w:sz w:val="20"/>
        </w:rPr>
        <w:instrText>)</w:instrText>
      </w:r>
      <w:r w:rsidR="0026291B" w:rsidRPr="00150AE5">
        <w:rPr>
          <w:sz w:val="20"/>
        </w:rPr>
        <w:fldChar w:fldCharType="end"/>
      </w:r>
      <w:r w:rsidR="0026291B" w:rsidRPr="00150AE5">
        <w:rPr>
          <w:sz w:val="20"/>
        </w:rPr>
        <w:fldChar w:fldCharType="begin"/>
      </w:r>
      <w:r w:rsidR="0026291B" w:rsidRPr="00150AE5">
        <w:rPr>
          <w:sz w:val="20"/>
        </w:rPr>
        <w:instrText xml:space="preserve"> EQ \o(</w:instrText>
      </w:r>
      <w:r w:rsidR="0026291B" w:rsidRPr="00150AE5">
        <w:rPr>
          <w:position w:val="24"/>
          <w:sz w:val="20"/>
        </w:rPr>
        <w:instrText>–</w:instrText>
      </w:r>
      <w:r w:rsidR="0026291B" w:rsidRPr="00150AE5">
        <w:rPr>
          <w:position w:val="8"/>
          <w:sz w:val="20"/>
        </w:rPr>
        <w:instrText>,–</w:instrText>
      </w:r>
      <w:r w:rsidR="0026291B" w:rsidRPr="00150AE5">
        <w:rPr>
          <w:sz w:val="20"/>
        </w:rPr>
        <w:instrText>,</w:instrText>
      </w:r>
      <w:r w:rsidR="0026291B" w:rsidRPr="00150AE5">
        <w:rPr>
          <w:position w:val="-8"/>
          <w:sz w:val="20"/>
        </w:rPr>
        <w:instrText>–</w:instrText>
      </w:r>
      <w:r w:rsidR="0026291B" w:rsidRPr="00150AE5">
        <w:rPr>
          <w:sz w:val="20"/>
        </w:rPr>
        <w:instrText>)</w:instrText>
      </w:r>
      <w:r w:rsidR="0026291B" w:rsidRPr="00150AE5">
        <w:rPr>
          <w:sz w:val="20"/>
        </w:rPr>
        <w:fldChar w:fldCharType="end"/>
      </w:r>
      <w:r w:rsidR="0026291B" w:rsidRPr="00150AE5">
        <w:rPr>
          <w:sz w:val="20"/>
        </w:rPr>
        <w:fldChar w:fldCharType="begin"/>
      </w:r>
      <w:r w:rsidR="0026291B" w:rsidRPr="00150AE5">
        <w:rPr>
          <w:sz w:val="20"/>
        </w:rPr>
        <w:instrText xml:space="preserve"> EQ \o(</w:instrText>
      </w:r>
      <w:r w:rsidR="0026291B" w:rsidRPr="00150AE5">
        <w:rPr>
          <w:position w:val="24"/>
          <w:sz w:val="20"/>
        </w:rPr>
        <w:instrText>–</w:instrText>
      </w:r>
      <w:r w:rsidR="0026291B" w:rsidRPr="00150AE5">
        <w:rPr>
          <w:position w:val="8"/>
          <w:sz w:val="20"/>
        </w:rPr>
        <w:instrText>,–</w:instrText>
      </w:r>
      <w:r w:rsidR="0026291B" w:rsidRPr="00150AE5">
        <w:rPr>
          <w:sz w:val="20"/>
        </w:rPr>
        <w:instrText>,</w:instrText>
      </w:r>
      <w:r w:rsidR="0026291B" w:rsidRPr="00150AE5">
        <w:rPr>
          <w:position w:val="-8"/>
          <w:sz w:val="20"/>
        </w:rPr>
        <w:instrText>–</w:instrText>
      </w:r>
      <w:r w:rsidR="0026291B" w:rsidRPr="00150AE5">
        <w:rPr>
          <w:sz w:val="20"/>
        </w:rPr>
        <w:instrText>)</w:instrText>
      </w:r>
      <w:r w:rsidR="0026291B" w:rsidRPr="00150AE5">
        <w:rPr>
          <w:sz w:val="20"/>
        </w:rPr>
        <w:fldChar w:fldCharType="end"/>
      </w:r>
      <w:r w:rsidR="0026291B" w:rsidRPr="00150AE5">
        <w:rPr>
          <w:sz w:val="20"/>
        </w:rPr>
        <w:fldChar w:fldCharType="begin"/>
      </w:r>
      <w:r w:rsidR="0026291B" w:rsidRPr="00150AE5">
        <w:rPr>
          <w:sz w:val="20"/>
        </w:rPr>
        <w:instrText xml:space="preserve"> EQ \o(</w:instrText>
      </w:r>
      <w:r w:rsidR="0026291B" w:rsidRPr="00150AE5">
        <w:rPr>
          <w:position w:val="24"/>
          <w:sz w:val="20"/>
        </w:rPr>
        <w:instrText>–</w:instrText>
      </w:r>
      <w:r w:rsidR="0026291B" w:rsidRPr="00150AE5">
        <w:rPr>
          <w:position w:val="8"/>
          <w:sz w:val="20"/>
        </w:rPr>
        <w:instrText>,–</w:instrText>
      </w:r>
      <w:r w:rsidR="0026291B" w:rsidRPr="00150AE5">
        <w:rPr>
          <w:sz w:val="20"/>
        </w:rPr>
        <w:instrText>,</w:instrText>
      </w:r>
      <w:r w:rsidR="0026291B" w:rsidRPr="00150AE5">
        <w:rPr>
          <w:position w:val="-8"/>
          <w:sz w:val="20"/>
        </w:rPr>
        <w:instrText>–</w:instrText>
      </w:r>
      <w:r w:rsidR="0026291B" w:rsidRPr="00150AE5">
        <w:rPr>
          <w:sz w:val="20"/>
        </w:rPr>
        <w:instrText>)</w:instrText>
      </w:r>
      <w:r w:rsidR="0026291B" w:rsidRPr="00150AE5">
        <w:rPr>
          <w:sz w:val="20"/>
        </w:rPr>
        <w:fldChar w:fldCharType="end"/>
      </w:r>
      <w:r w:rsidR="0026291B" w:rsidRPr="00150AE5">
        <w:rPr>
          <w:sz w:val="20"/>
        </w:rPr>
        <w:fldChar w:fldCharType="begin"/>
      </w:r>
      <w:r w:rsidR="0026291B" w:rsidRPr="00150AE5">
        <w:rPr>
          <w:sz w:val="20"/>
        </w:rPr>
        <w:instrText xml:space="preserve"> EQ \o(</w:instrText>
      </w:r>
      <w:r w:rsidR="0026291B" w:rsidRPr="00150AE5">
        <w:rPr>
          <w:position w:val="24"/>
          <w:sz w:val="20"/>
        </w:rPr>
        <w:instrText>–</w:instrText>
      </w:r>
      <w:r w:rsidR="0026291B" w:rsidRPr="00150AE5">
        <w:rPr>
          <w:position w:val="8"/>
          <w:sz w:val="20"/>
        </w:rPr>
        <w:instrText>,–</w:instrText>
      </w:r>
      <w:r w:rsidR="0026291B" w:rsidRPr="00150AE5">
        <w:rPr>
          <w:sz w:val="20"/>
        </w:rPr>
        <w:instrText>,</w:instrText>
      </w:r>
      <w:r w:rsidR="0026291B" w:rsidRPr="00150AE5">
        <w:rPr>
          <w:position w:val="-8"/>
          <w:sz w:val="20"/>
        </w:rPr>
        <w:instrText>–</w:instrText>
      </w:r>
      <w:r w:rsidR="0026291B" w:rsidRPr="00150AE5">
        <w:rPr>
          <w:sz w:val="20"/>
        </w:rPr>
        <w:instrText>)</w:instrText>
      </w:r>
      <w:r w:rsidR="0026291B" w:rsidRPr="00150AE5">
        <w:rPr>
          <w:sz w:val="20"/>
        </w:rPr>
        <w:fldChar w:fldCharType="end"/>
      </w:r>
      <w:r w:rsidR="0026291B" w:rsidRPr="00150AE5">
        <w:rPr>
          <w:sz w:val="20"/>
        </w:rPr>
        <w:fldChar w:fldCharType="begin"/>
      </w:r>
      <w:r w:rsidR="0026291B" w:rsidRPr="00150AE5">
        <w:rPr>
          <w:sz w:val="20"/>
        </w:rPr>
        <w:instrText xml:space="preserve"> EQ \o(</w:instrText>
      </w:r>
      <w:r w:rsidR="0026291B" w:rsidRPr="00150AE5">
        <w:rPr>
          <w:position w:val="24"/>
          <w:sz w:val="20"/>
        </w:rPr>
        <w:instrText>–</w:instrText>
      </w:r>
      <w:r w:rsidR="0026291B" w:rsidRPr="00150AE5">
        <w:rPr>
          <w:position w:val="8"/>
          <w:sz w:val="20"/>
        </w:rPr>
        <w:instrText>,–</w:instrText>
      </w:r>
      <w:r w:rsidR="0026291B" w:rsidRPr="00150AE5">
        <w:rPr>
          <w:sz w:val="20"/>
        </w:rPr>
        <w:instrText>,</w:instrText>
      </w:r>
      <w:r w:rsidR="0026291B" w:rsidRPr="00150AE5">
        <w:rPr>
          <w:position w:val="-8"/>
          <w:sz w:val="20"/>
        </w:rPr>
        <w:instrText>–</w:instrText>
      </w:r>
      <w:r w:rsidR="0026291B" w:rsidRPr="00150AE5">
        <w:rPr>
          <w:sz w:val="20"/>
        </w:rPr>
        <w:instrText>)</w:instrText>
      </w:r>
      <w:r w:rsidR="0026291B" w:rsidRPr="00150AE5">
        <w:rPr>
          <w:sz w:val="20"/>
        </w:rPr>
        <w:fldChar w:fldCharType="end"/>
      </w:r>
      <w:r w:rsidR="0026291B" w:rsidRPr="00150AE5">
        <w:rPr>
          <w:sz w:val="20"/>
        </w:rPr>
        <w:fldChar w:fldCharType="begin"/>
      </w:r>
      <w:r w:rsidR="0026291B" w:rsidRPr="00150AE5">
        <w:rPr>
          <w:sz w:val="20"/>
        </w:rPr>
        <w:instrText xml:space="preserve"> EQ \o(</w:instrText>
      </w:r>
      <w:r w:rsidR="0026291B" w:rsidRPr="00150AE5">
        <w:rPr>
          <w:position w:val="24"/>
          <w:sz w:val="20"/>
        </w:rPr>
        <w:instrText>7</w:instrText>
      </w:r>
      <w:r w:rsidR="0026291B" w:rsidRPr="00150AE5">
        <w:rPr>
          <w:position w:val="8"/>
          <w:sz w:val="20"/>
        </w:rPr>
        <w:instrText>,5</w:instrText>
      </w:r>
      <w:r w:rsidR="0026291B" w:rsidRPr="00150AE5">
        <w:rPr>
          <w:sz w:val="20"/>
        </w:rPr>
        <w:instrText>,</w:instrText>
      </w:r>
      <w:r w:rsidR="0026291B" w:rsidRPr="00150AE5">
        <w:rPr>
          <w:position w:val="-8"/>
          <w:sz w:val="20"/>
        </w:rPr>
        <w:instrText>3</w:instrText>
      </w:r>
      <w:r w:rsidR="0026291B" w:rsidRPr="00150AE5">
        <w:rPr>
          <w:sz w:val="20"/>
        </w:rPr>
        <w:instrText>)</w:instrText>
      </w:r>
      <w:r w:rsidR="0026291B" w:rsidRPr="00150AE5">
        <w:rPr>
          <w:sz w:val="20"/>
        </w:rPr>
        <w:fldChar w:fldCharType="end"/>
      </w:r>
    </w:p>
    <w:p w14:paraId="1D84F919" w14:textId="7B276114" w:rsidR="0026291B" w:rsidRDefault="0026291B" w:rsidP="00A57727">
      <w:pPr>
        <w:rPr>
          <w:szCs w:val="24"/>
        </w:rPr>
      </w:pPr>
      <w:r>
        <w:rPr>
          <w:sz w:val="20"/>
        </w:rPr>
        <w:t xml:space="preserve">    </w:t>
      </w:r>
      <w:r>
        <w:rPr>
          <w:szCs w:val="24"/>
        </w:rPr>
        <w:t xml:space="preserve">            _____:</w:t>
      </w:r>
    </w:p>
    <w:p w14:paraId="30C44443" w14:textId="5CA6C1EA" w:rsidR="0026291B" w:rsidRPr="0026291B" w:rsidRDefault="0026291B" w:rsidP="00A57727">
      <w:pPr>
        <w:rPr>
          <w:szCs w:val="24"/>
        </w:rPr>
      </w:pPr>
      <w:r>
        <w:rPr>
          <w:szCs w:val="24"/>
        </w:rPr>
        <w:t xml:space="preserve">                (key)</w:t>
      </w:r>
    </w:p>
    <w:sectPr w:rsidR="0026291B" w:rsidRPr="0026291B" w:rsidSect="00A5772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A4B08" w14:textId="77777777" w:rsidR="00A57727" w:rsidRDefault="00A57727" w:rsidP="00A57727">
      <w:r>
        <w:separator/>
      </w:r>
    </w:p>
  </w:endnote>
  <w:endnote w:type="continuationSeparator" w:id="0">
    <w:p w14:paraId="07E23F10" w14:textId="77777777" w:rsidR="00A57727" w:rsidRDefault="00A57727" w:rsidP="00A57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ch">
    <w:panose1 w:val="02020500000000000000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519D4" w14:textId="77777777" w:rsidR="00A57727" w:rsidRDefault="00A57727" w:rsidP="00A57727">
      <w:r>
        <w:separator/>
      </w:r>
    </w:p>
  </w:footnote>
  <w:footnote w:type="continuationSeparator" w:id="0">
    <w:p w14:paraId="4C9E4DEB" w14:textId="77777777" w:rsidR="00A57727" w:rsidRDefault="00A57727" w:rsidP="00A577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958DE"/>
    <w:multiLevelType w:val="hybridMultilevel"/>
    <w:tmpl w:val="1E1ED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1620A6"/>
    <w:multiLevelType w:val="hybridMultilevel"/>
    <w:tmpl w:val="65EEB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84E9C"/>
    <w:multiLevelType w:val="hybridMultilevel"/>
    <w:tmpl w:val="EC7E6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AE6D3C"/>
    <w:multiLevelType w:val="hybridMultilevel"/>
    <w:tmpl w:val="A6F8F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2E6EC7"/>
    <w:multiLevelType w:val="hybridMultilevel"/>
    <w:tmpl w:val="4620B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727"/>
    <w:rsid w:val="00041C2C"/>
    <w:rsid w:val="0015058E"/>
    <w:rsid w:val="00151EA0"/>
    <w:rsid w:val="00217EF6"/>
    <w:rsid w:val="0022096D"/>
    <w:rsid w:val="0026291B"/>
    <w:rsid w:val="002C10E6"/>
    <w:rsid w:val="003A14F8"/>
    <w:rsid w:val="004159CA"/>
    <w:rsid w:val="005301C7"/>
    <w:rsid w:val="00550AE9"/>
    <w:rsid w:val="00655871"/>
    <w:rsid w:val="008B1C14"/>
    <w:rsid w:val="00991AD2"/>
    <w:rsid w:val="00A57727"/>
    <w:rsid w:val="00A82116"/>
    <w:rsid w:val="00B7332F"/>
    <w:rsid w:val="00B9756B"/>
    <w:rsid w:val="00BA0D7D"/>
    <w:rsid w:val="00BE4505"/>
    <w:rsid w:val="00C07D1D"/>
    <w:rsid w:val="00D64EDE"/>
    <w:rsid w:val="00E10E5C"/>
    <w:rsid w:val="00E92B50"/>
    <w:rsid w:val="00F00969"/>
    <w:rsid w:val="00FA0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330335"/>
  <w15:chartTrackingRefBased/>
  <w15:docId w15:val="{442DB50E-103B-4E0B-A0EC-7DB7E79B0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ramond" w:eastAsiaTheme="minorHAnsi" w:hAnsi="Garamond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10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77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7727"/>
  </w:style>
  <w:style w:type="paragraph" w:styleId="Footer">
    <w:name w:val="footer"/>
    <w:basedOn w:val="Normal"/>
    <w:link w:val="FooterChar"/>
    <w:uiPriority w:val="99"/>
    <w:unhideWhenUsed/>
    <w:rsid w:val="00A577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7727"/>
  </w:style>
  <w:style w:type="table" w:styleId="TableGrid">
    <w:name w:val="Table Grid"/>
    <w:basedOn w:val="TableNormal"/>
    <w:uiPriority w:val="39"/>
    <w:rsid w:val="00A577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5772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772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772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Peterson</dc:creator>
  <cp:keywords/>
  <dc:description/>
  <cp:lastModifiedBy>John Peterson</cp:lastModifiedBy>
  <cp:revision>10</cp:revision>
  <dcterms:created xsi:type="dcterms:W3CDTF">2021-05-16T23:44:00Z</dcterms:created>
  <dcterms:modified xsi:type="dcterms:W3CDTF">2021-05-16T23:54:00Z</dcterms:modified>
</cp:coreProperties>
</file>