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Heading"/>
        <w:bidi w:val="0"/>
      </w:pPr>
      <w:r>
        <w:rPr>
          <w:rtl w:val="0"/>
        </w:rPr>
        <w:t>PART 1: Calculating</w:t>
      </w:r>
      <w:r>
        <w:rPr>
          <w:rtl w:val="0"/>
        </w:rPr>
        <w:t xml:space="preserve"> IC Vectors </w:t>
      </w:r>
      <w:r>
        <w:rPr>
          <w:rtl w:val="0"/>
        </w:rPr>
        <w:t>for Pitch Class Sets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each pitch class set given in normal order below, p</w:t>
      </w:r>
      <w:r>
        <w:rPr>
          <w:rFonts w:ascii="Times New Roman" w:hAnsi="Times New Roman"/>
          <w:sz w:val="24"/>
          <w:szCs w:val="24"/>
          <w:rtl w:val="0"/>
          <w:lang w:val="en-US"/>
        </w:rPr>
        <w:t>rovide the interval class vector.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383"/>
        <w:gridCol w:w="3066"/>
        <w:gridCol w:w="5906"/>
      </w:tblGrid>
      <w:tr>
        <w:tblPrEx>
          <w:shd w:val="clear" w:color="auto" w:fill="auto"/>
        </w:tblPrEx>
        <w:trPr>
          <w:trHeight w:val="295" w:hRule="atLeast"/>
          <w:tblHeader/>
        </w:trPr>
        <w:tc>
          <w:tcPr>
            <w:tcW w:type="dxa" w:w="38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Pitch class set (normal order)</w:t>
            </w:r>
          </w:p>
        </w:tc>
        <w:tc>
          <w:tcPr>
            <w:tcW w:type="dxa" w:w="5905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Interval Class Vector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1.</w:t>
            </w:r>
          </w:p>
        </w:tc>
        <w:tc>
          <w:tcPr>
            <w:tcW w:type="dxa" w:w="3065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[3, 4, 7, 9]</w:t>
            </w:r>
          </w:p>
        </w:tc>
        <w:tc>
          <w:tcPr>
            <w:tcW w:type="dxa" w:w="5905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2.</w:t>
            </w:r>
          </w:p>
        </w:tc>
        <w:tc>
          <w:tcPr>
            <w:tcW w:type="dxa" w:w="3065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[0, 2, 6, 8]</w:t>
            </w:r>
          </w:p>
        </w:tc>
        <w:tc>
          <w:tcPr>
            <w:tcW w:type="dxa" w:w="590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3.</w:t>
            </w:r>
          </w:p>
        </w:tc>
        <w:tc>
          <w:tcPr>
            <w:tcW w:type="dxa" w:w="3065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[4, 5, 7, 8, 10]</w:t>
            </w:r>
          </w:p>
        </w:tc>
        <w:tc>
          <w:tcPr>
            <w:tcW w:type="dxa" w:w="590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8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4.</w:t>
            </w:r>
          </w:p>
        </w:tc>
        <w:tc>
          <w:tcPr>
            <w:tcW w:type="dxa" w:w="3065"/>
            <w:tcBorders>
              <w:top w:val="nil"/>
              <w:left w:val="nil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[6, 8, 9, 10, 0, 1]</w:t>
            </w:r>
          </w:p>
        </w:tc>
        <w:tc>
          <w:tcPr>
            <w:tcW w:type="dxa" w:w="590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Heading"/>
        <w:bidi w:val="0"/>
      </w:pPr>
    </w:p>
    <w:p>
      <w:pPr>
        <w:pStyle w:val="Heading"/>
        <w:bidi w:val="0"/>
      </w:pPr>
    </w:p>
    <w:p>
      <w:pPr>
        <w:pStyle w:val="Heading"/>
        <w:bidi w:val="0"/>
      </w:pPr>
      <w:r>
        <w:rPr>
          <w:rtl w:val="0"/>
          <w:lang w:val="de-DE"/>
        </w:rPr>
        <w:t xml:space="preserve">PART 2: </w:t>
      </w:r>
      <w:r>
        <w:rPr>
          <w:rtl w:val="0"/>
        </w:rPr>
        <w:t>Calculating</w:t>
      </w:r>
      <w:r>
        <w:rPr>
          <w:rtl w:val="0"/>
        </w:rPr>
        <w:t xml:space="preserve"> IC Vectors for Unordered PC Sets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collection below is an unordered pitch class set.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First, put each set in </w:t>
      </w:r>
      <w:r>
        <w:rPr>
          <w:rFonts w:ascii="Times New Roman" w:hAnsi="Times New Roman"/>
          <w:sz w:val="24"/>
          <w:szCs w:val="24"/>
          <w:rtl w:val="0"/>
          <w:lang w:val="en-US"/>
        </w:rPr>
        <w:t>normal order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Then, provide the interval class vector for each.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935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410"/>
        <w:gridCol w:w="1568"/>
        <w:gridCol w:w="3688"/>
        <w:gridCol w:w="3689"/>
      </w:tblGrid>
      <w:tr>
        <w:tblPrEx>
          <w:shd w:val="clear" w:color="auto" w:fill="auto"/>
        </w:tblPrEx>
        <w:trPr>
          <w:trHeight w:val="295" w:hRule="atLeast"/>
          <w:tblHeader/>
        </w:trPr>
        <w:tc>
          <w:tcPr>
            <w:tcW w:type="dxa" w:w="1978"/>
            <w:gridSpan w:val="2"/>
            <w:tcBorders>
              <w:top w:val="nil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Unordered Set</w:t>
            </w:r>
          </w:p>
        </w:tc>
        <w:tc>
          <w:tcPr>
            <w:tcW w:type="dxa" w:w="3688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Normal order</w:t>
            </w:r>
          </w:p>
        </w:tc>
        <w:tc>
          <w:tcPr>
            <w:tcW w:type="dxa" w:w="368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Interval Class Vector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1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1.</w:t>
            </w:r>
          </w:p>
        </w:tc>
        <w:tc>
          <w:tcPr>
            <w:tcW w:type="dxa" w:w="1568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5 1 6 8</w:t>
            </w:r>
          </w:p>
        </w:tc>
        <w:tc>
          <w:tcPr>
            <w:tcW w:type="dxa" w:w="3688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2.</w:t>
            </w:r>
          </w:p>
        </w:tc>
        <w:tc>
          <w:tcPr>
            <w:tcW w:type="dxa" w:w="156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e 0 5 4 2</w:t>
            </w:r>
          </w:p>
        </w:tc>
        <w:tc>
          <w:tcPr>
            <w:tcW w:type="dxa" w:w="3688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3.</w:t>
            </w:r>
          </w:p>
        </w:tc>
        <w:tc>
          <w:tcPr>
            <w:tcW w:type="dxa" w:w="1568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t 6 7 5</w:t>
            </w:r>
          </w:p>
        </w:tc>
        <w:tc>
          <w:tcPr>
            <w:tcW w:type="dxa" w:w="3688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10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4.</w:t>
            </w:r>
          </w:p>
        </w:tc>
        <w:tc>
          <w:tcPr>
            <w:tcW w:type="dxa" w:w="1568"/>
            <w:tcBorders>
              <w:top w:val="nil"/>
              <w:left w:val="nil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0 6 5 7 4 8</w:t>
            </w:r>
          </w:p>
        </w:tc>
        <w:tc>
          <w:tcPr>
            <w:tcW w:type="dxa" w:w="3688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right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i w:val="1"/>
          <w:iCs w:val="1"/>
          <w:rtl w:val="0"/>
          <w:lang w:val="en-US"/>
        </w:rPr>
        <w:t>Continued on next page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tl w:val="0"/>
        </w:rPr>
        <w:t>PART 3: Providing IC Vectors for Notated Unordered PC Sets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notated collection below is an unordered pitch class set.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First, </w:t>
      </w:r>
      <w:r>
        <w:rPr>
          <w:rFonts w:ascii="Times New Roman" w:hAnsi="Times New Roman"/>
          <w:sz w:val="24"/>
          <w:szCs w:val="24"/>
          <w:rtl w:val="0"/>
          <w:lang w:val="en-US"/>
        </w:rPr>
        <w:t>give the normal order of each set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Then, provide the interval class vector for each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set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935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410"/>
        <w:gridCol w:w="3609"/>
        <w:gridCol w:w="2525"/>
        <w:gridCol w:w="2811"/>
      </w:tblGrid>
      <w:tr>
        <w:tblPrEx>
          <w:shd w:val="clear" w:color="auto" w:fill="auto"/>
        </w:tblPrEx>
        <w:trPr>
          <w:trHeight w:val="295" w:hRule="atLeast"/>
          <w:tblHeader/>
        </w:trPr>
        <w:tc>
          <w:tcPr>
            <w:tcW w:type="dxa" w:w="4019"/>
            <w:gridSpan w:val="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Unordered Set</w:t>
            </w:r>
          </w:p>
        </w:tc>
        <w:tc>
          <w:tcPr>
            <w:tcW w:type="dxa" w:w="252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Normal order</w:t>
            </w:r>
          </w:p>
        </w:tc>
        <w:tc>
          <w:tcPr>
            <w:tcW w:type="dxa" w:w="281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Interval Class Vector</w:t>
            </w:r>
          </w:p>
        </w:tc>
      </w:tr>
      <w:tr>
        <w:tblPrEx>
          <w:shd w:val="clear" w:color="auto" w:fill="auto"/>
        </w:tblPrEx>
        <w:trPr>
          <w:trHeight w:val="1395" w:hRule="atLeast"/>
        </w:trPr>
        <w:tc>
          <w:tcPr>
            <w:tcW w:type="dxa" w:w="41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1.</w:t>
            </w:r>
          </w:p>
        </w:tc>
        <w:tc>
          <w:tcPr>
            <w:tcW w:type="dxa" w:w="3609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000000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2292142" cy="534554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cv-1.png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42" cy="53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24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95" w:hRule="atLeast"/>
        </w:trPr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2.</w:t>
            </w:r>
          </w:p>
        </w:tc>
        <w:tc>
          <w:tcPr>
            <w:tcW w:type="dxa" w:w="360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2292142" cy="534554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cv-2.png"/>
                          <pic:cNvPicPr>
                            <a:picLocks noChangeAspect="0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42" cy="53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95" w:hRule="atLeast"/>
        </w:trPr>
        <w:tc>
          <w:tcPr>
            <w:tcW w:type="dxa" w:w="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3.</w:t>
            </w:r>
          </w:p>
        </w:tc>
        <w:tc>
          <w:tcPr>
            <w:tcW w:type="dxa" w:w="360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2292142" cy="475352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cv-3.png"/>
                          <pic:cNvPicPr>
                            <a:picLocks noChangeAspect="0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42" cy="47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24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95" w:hRule="atLeast"/>
        </w:trPr>
        <w:tc>
          <w:tcPr>
            <w:tcW w:type="dxa" w:w="41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rtl w:val="0"/>
              </w:rPr>
              <w:t>4.</w:t>
            </w:r>
          </w:p>
        </w:tc>
        <w:tc>
          <w:tcPr>
            <w:tcW w:type="dxa" w:w="360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000000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2292142" cy="527469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cv-4.png"/>
                          <pic:cNvPicPr>
                            <a:picLocks noChangeAspect="0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42" cy="52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24"/>
            <w:tcBorders>
              <w:top w:val="dotted" w:color="000000" w:sz="4" w:space="0" w:shadow="0" w:frame="0"/>
              <w:left w:val="nil"/>
              <w:bottom w:val="single" w:color="000000" w:sz="8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pP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ab/>
      <w:t>Kyle Gullings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 xml:space="preserve"> and Megan Lavengood</w:t>
    </w:r>
    <w:r>
      <w:rPr>
        <w:rFonts w:ascii="Times New Roman" w:hAnsi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 xml:space="preserve">. </w:t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:lang w:val="de-DE"/>
        <w14:textFill>
          <w14:solidFill>
            <w14:srgbClr w14:val="898484"/>
          </w14:solidFill>
        </w14:textFill>
      </w:rPr>
      <w:t xml:space="preserve">© </w:t>
    </w:r>
    <w:r>
      <w:rPr>
        <w:rFonts w:ascii="Times New Roman" w:hAnsi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>2021. CC BY</w:t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>–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de-DE"/>
        <w14:textFill>
          <w14:solidFill>
            <w14:srgbClr w14:val="898484"/>
          </w14:solidFill>
        </w14:textFill>
      </w:rPr>
      <w:t>SA 4.0. Open Music Theory.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ab/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>–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end" w:fldLock="0"/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>–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pPr>
    <w:r>
      <w:rPr>
        <w:rFonts w:ascii="Times New Roman" w:cs="Times New Roman" w:hAnsi="Times New Roman" w:eastAsia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ab/>
      <w:t>Kyle Gullings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en-US"/>
        <w14:textFill>
          <w14:solidFill>
            <w14:srgbClr w14:val="898484"/>
          </w14:solidFill>
        </w14:textFill>
      </w:rPr>
      <w:t xml:space="preserve"> and Megan Lavengood</w:t>
    </w:r>
    <w:r>
      <w:rPr>
        <w:rFonts w:ascii="Times New Roman" w:hAnsi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 xml:space="preserve">. </w:t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:lang w:val="de-DE"/>
        <w14:textFill>
          <w14:solidFill>
            <w14:srgbClr w14:val="898484"/>
          </w14:solidFill>
        </w14:textFill>
      </w:rPr>
      <w:t xml:space="preserve">© </w:t>
    </w:r>
    <w:r>
      <w:rPr>
        <w:rFonts w:ascii="Times New Roman" w:hAnsi="Times New Roman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>2021. CC BY</w:t>
    </w:r>
    <w:r>
      <w:rPr>
        <w:rFonts w:ascii="Times New Roman" w:hAnsi="Times New Roman" w:hint="default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>–</w:t>
    </w:r>
    <w:r>
      <w:rPr>
        <w:rFonts w:ascii="Times New Roman" w:hAnsi="Times New Roman"/>
        <w:outline w:val="0"/>
        <w:color w:val="898484"/>
        <w:sz w:val="20"/>
        <w:szCs w:val="20"/>
        <w:rtl w:val="0"/>
        <w:lang w:val="de-DE"/>
        <w14:textFill>
          <w14:solidFill>
            <w14:srgbClr w14:val="898484"/>
          </w14:solidFill>
        </w14:textFill>
      </w:rPr>
      <w:t>SA 4.0. Open Music Theory.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tab/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begin" w:fldLock="0"/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instrText xml:space="preserve"> PAGE </w:instrText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separate" w:fldLock="0"/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</w:r>
    <w:r>
      <w:rPr>
        <w:rStyle w:val="Italic"/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898484"/>
        <w:sz w:val="20"/>
        <w:szCs w:val="20"/>
        <w:rtl w:val="0"/>
        <w14:textFill>
          <w14:solidFill>
            <w14:srgbClr w14:val="898484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4680"/>
        <w:tab w:val="right" w:pos="9360"/>
        <w:tab w:val="clear" w:pos="9020"/>
      </w:tabs>
      <w:spacing w:before="240"/>
      <w:jc w:val="left"/>
      <w:rPr>
        <w:b w:val="1"/>
        <w:bCs w:val="1"/>
        <w:sz w:val="44"/>
        <w:szCs w:val="44"/>
      </w:rPr>
    </w:pPr>
    <w:r>
      <w:rPr>
        <w:b w:val="1"/>
        <w:bCs w:val="1"/>
        <w:sz w:val="44"/>
        <w:szCs w:val="44"/>
      </w:rPr>
      <w:tab/>
    </w:r>
    <w:r>
      <w:rPr>
        <w:b w:val="1"/>
        <w:bCs w:val="1"/>
        <w:sz w:val="44"/>
        <w:szCs w:val="44"/>
        <w:rtl w:val="0"/>
        <w:lang w:val="en-US"/>
      </w:rPr>
      <w:t>Interval Class Vectors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cs="Times Roman" w:hAnsi="Times Roman" w:eastAsia="Times Roman"/>
        <w:rtl w:val="0"/>
      </w:rPr>
      <w:tab/>
    </w:r>
    <w:r>
      <w:rPr>
        <w:rFonts w:ascii="Times Roman" w:cs="Times Roman" w:hAnsi="Times Roman" w:eastAsia="Times Roman"/>
        <w:b w:val="0"/>
        <w:bCs w:val="0"/>
        <w:i w:val="0"/>
        <w:iCs w:val="0"/>
        <w:sz w:val="24"/>
        <w:szCs w:val="24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5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F807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68.0pt;height:0.0pt;">
              <v:fill on="f"/>
              <v:stroke filltype="solid" color="#7F807F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rtl w:val="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4680"/>
        <w:tab w:val="right" w:pos="9360"/>
        <w:tab w:val="clear" w:pos="9020"/>
      </w:tabs>
      <w:spacing w:before="240"/>
      <w:jc w:val="left"/>
      <w:rPr>
        <w:b w:val="1"/>
        <w:bCs w:val="1"/>
        <w:outline w:val="0"/>
        <w:color w:val="7f807f"/>
        <w14:textFill>
          <w14:solidFill>
            <w14:srgbClr w14:val="7F807F"/>
          </w14:solidFill>
        </w14:textFill>
      </w:rPr>
    </w:pPr>
    <w:r>
      <w:rPr>
        <w:b w:val="1"/>
        <w:bCs w:val="1"/>
        <w:outline w:val="0"/>
        <w:color w:val="7f807f"/>
        <w:rtl w:val="0"/>
        <w:lang w:val="en-US"/>
        <w14:textFill>
          <w14:solidFill>
            <w14:srgbClr w14:val="7F807F"/>
          </w14:solidFill>
        </w14:textFill>
      </w:rPr>
      <w:tab/>
      <w:t>Interval Class Vectors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cs="Times Roman" w:hAnsi="Times Roman" w:eastAsia="Times Roman"/>
        <w:rtl w:val="0"/>
      </w:rPr>
      <w:tab/>
    </w:r>
    <w:r>
      <w:rPr>
        <w:rFonts w:ascii="Times Roman" w:cs="Times Roman" w:hAnsi="Times Roman" w:eastAsia="Times Roman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6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F807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7" style="visibility:visible;width:468.0pt;height:0.0pt;">
              <v:fill on="f"/>
              <v:stroke filltype="solid" color="#7F807F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talic">
    <w:name w:val="Italic"/>
    <w:rPr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