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Jazz Rhythms</w:t>
      </w:r>
    </w:p>
    <w:p>
      <w:pPr>
        <w:pStyle w:val="Subtitle"/>
        <w:jc w:val="center"/>
      </w:pPr>
      <w:r>
        <w:rPr>
          <w:rtl w:val="0"/>
          <w:lang w:val="en-US"/>
        </w:rPr>
        <w:t>by Jamey Abersold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On the following page, you have been given a copy of Jamey Abersold</w:t>
      </w:r>
      <w:r>
        <w:rPr>
          <w:rtl w:val="0"/>
        </w:rPr>
        <w:t>’</w:t>
      </w:r>
      <w:r>
        <w:rPr>
          <w:rtl w:val="0"/>
        </w:rPr>
        <w:t xml:space="preserve">s jazz rhythms exercise. </w:t>
      </w:r>
    </w:p>
    <w:p>
      <w:pPr>
        <w:pStyle w:val="Body"/>
        <w:bidi w:val="0"/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Make a recording in which you perform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each of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these rhythms.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Roman" w:hAnsi="Times Roman"/>
          <w:sz w:val="24"/>
          <w:szCs w:val="24"/>
          <w:rtl w:val="0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Write a paragraph in which you p</w:t>
      </w:r>
      <w:r>
        <w:rPr>
          <w:rFonts w:ascii="Times Roman" w:hAnsi="Times Roman"/>
          <w:sz w:val="24"/>
          <w:szCs w:val="24"/>
          <w:rtl w:val="0"/>
          <w:lang w:val="en-US"/>
        </w:rPr>
        <w:t>ick three rhythms that create syncopation in different ways, and explain how the beat is obscured to create syncopation (through ties? rests? etc.).</w:t>
      </w:r>
      <w:r>
        <w:rPr>
          <w:rFonts w:ascii="Times Roman" w:cs="Times Roman" w:hAnsi="Times Roman" w:eastAsia="Times Roman"/>
          <w:sz w:val="24"/>
          <w:szCs w:val="24"/>
          <w:rtl w:val="0"/>
        </w:rPr>
        <w:br w:type="page"/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322460</wp:posOffset>
            </wp:positionH>
            <wp:positionV relativeFrom="page">
              <wp:posOffset>1116012</wp:posOffset>
            </wp:positionV>
            <wp:extent cx="7127313" cy="7826187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K-Aebersold-jazz-rhythm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0862" r="0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7127313" cy="7826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0" w:lineRule="atLeast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sz w:val="20"/>
        <w:szCs w:val="20"/>
        <w:rtl w:val="0"/>
      </w:rPr>
      <w:tab/>
    </w:r>
    <w:r>
      <w:rPr>
        <w:rFonts w:ascii="Times Roman" w:cs="Times Roman" w:hAnsi="Times Roman" w:eastAsia="Times Roman"/>
        <w:sz w:val="20"/>
        <w:szCs w:val="20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191800" cy="59848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800" cy="59848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 xml:space="preserve">Instructions by Megan Lavengood. </w:t>
                          </w:r>
                          <w:r>
                            <w:rPr>
                              <w:rtl w:val="0"/>
                              <w:lang w:val="de-DE"/>
                            </w:rPr>
                            <w:t xml:space="preserve">© </w:t>
                          </w:r>
                          <w:r>
                            <w:rPr>
                              <w:rtl w:val="0"/>
                            </w:rPr>
                            <w:t>2021. CC BY</w:t>
                          </w:r>
                          <w:r>
                            <w:rPr>
                              <w:rtl w:val="0"/>
                            </w:rPr>
                            <w:t>–</w:t>
                          </w:r>
                          <w:r>
                            <w:rPr>
                              <w:rtl w:val="0"/>
                            </w:rPr>
                            <w:t xml:space="preserve">SA 4.0.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</w:rPr>
                            <w:br w:type="textWrapping"/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Jazz Rhythms exercise reproduced with permission from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</w:rPr>
                            <w:br w:type="textWrapping"/>
                          </w:r>
                          <w:r>
                            <w:rPr>
                              <w:rtl w:val="0"/>
                            </w:rPr>
                            <w:t xml:space="preserve">Jamey Aebersold, </w:t>
                          </w:r>
                          <w:r>
                            <w:rPr>
                              <w:i w:val="1"/>
                              <w:iCs w:val="1"/>
                              <w:rtl w:val="0"/>
                              <w:lang w:val="nl-NL"/>
                            </w:rPr>
                            <w:t>Jazz Handbook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(New Albany, IN: Jamey Aebersold Jazz, 2000).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8" type="#_x0000_t202" style="visibility:visible;width:408.8pt;height:47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rtl w:val="0"/>
                        <w:lang w:val="en-US"/>
                      </w:rPr>
                      <w:t xml:space="preserve">Instructions by Megan Lavengood. </w:t>
                    </w:r>
                    <w:r>
                      <w:rPr>
                        <w:rtl w:val="0"/>
                        <w:lang w:val="de-DE"/>
                      </w:rPr>
                      <w:t xml:space="preserve">© </w:t>
                    </w:r>
                    <w:r>
                      <w:rPr>
                        <w:rtl w:val="0"/>
                      </w:rPr>
                      <w:t>2021. CC BY</w:t>
                    </w:r>
                    <w:r>
                      <w:rPr>
                        <w:rtl w:val="0"/>
                      </w:rPr>
                      <w:t>–</w:t>
                    </w:r>
                    <w:r>
                      <w:rPr>
                        <w:rtl w:val="0"/>
                      </w:rPr>
                      <w:t xml:space="preserve">SA 4.0. 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</w:rPr>
                      <w:br w:type="textWrapping"/>
                    </w:r>
                    <w:r>
                      <w:rPr>
                        <w:rtl w:val="0"/>
                        <w:lang w:val="en-US"/>
                      </w:rPr>
                      <w:t xml:space="preserve">Jazz Rhythms exercise reproduced with permission from 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</w:rPr>
                      <w:br w:type="textWrapping"/>
                    </w:r>
                    <w:r>
                      <w:rPr>
                        <w:rtl w:val="0"/>
                      </w:rPr>
                      <w:t xml:space="preserve">Jamey Aebersold, </w:t>
                    </w:r>
                    <w:r>
                      <w:rPr>
                        <w:i w:val="1"/>
                        <w:iCs w:val="1"/>
                        <w:rtl w:val="0"/>
                        <w:lang w:val="nl-NL"/>
                      </w:rPr>
                      <w:t>Jazz Handbook</w:t>
                    </w:r>
                    <w:r>
                      <w:rPr>
                        <w:rtl w:val="0"/>
                        <w:lang w:val="en-US"/>
                      </w:rPr>
                      <w:t xml:space="preserve"> (New Albany, IN: Jamey Aebersold Jazz, 2000).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rtl w:val="0"/>
      </w:rPr>
      <w:tab/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284794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bidi w:val="0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Times Roman" w:hAnsi="Times Roman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bidi w:val="0"/>
                      <w:ind w:left="0" w:right="0" w:firstLine="0"/>
                      <w:jc w:val="center"/>
                      <w:rPr>
                        <w:rtl w:val="0"/>
                      </w:rPr>
                    </w:pP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Times Roman" w:hAnsi="Times Roman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