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64F011" w14:textId="77777777" w:rsidR="00E406E1" w:rsidRDefault="00E406E1" w:rsidP="00E406E1">
      <w:pPr>
        <w:rPr>
          <w:rFonts w:ascii="Helvetica" w:hAnsi="Helvetica"/>
          <w:b/>
          <w:bCs/>
          <w:sz w:val="32"/>
          <w:szCs w:val="32"/>
        </w:rPr>
      </w:pPr>
    </w:p>
    <w:p w14:paraId="3DACD5AC" w14:textId="5C63C5F6" w:rsidR="00E406E1" w:rsidRPr="00D80332" w:rsidRDefault="00E406E1" w:rsidP="00E406E1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Writing Notes</w:t>
      </w:r>
    </w:p>
    <w:p w14:paraId="422B0146" w14:textId="7AAE5324" w:rsidR="006626FF" w:rsidRPr="00E406E1" w:rsidRDefault="00883817" w:rsidP="00E406E1">
      <w:pPr>
        <w:rPr>
          <w:rFonts w:ascii="Times New Roman" w:hAnsi="Times New Roman" w:cs="Times New Roman"/>
        </w:rPr>
      </w:pPr>
      <w:r w:rsidRPr="00E406E1">
        <w:rPr>
          <w:rFonts w:ascii="Times New Roman" w:hAnsi="Times New Roman" w:cs="Times New Roman"/>
          <w:b/>
        </w:rPr>
        <w:t>Directions</w:t>
      </w:r>
      <w:r w:rsidRPr="00E406E1">
        <w:rPr>
          <w:rFonts w:ascii="Times New Roman" w:hAnsi="Times New Roman" w:cs="Times New Roman"/>
        </w:rPr>
        <w:t xml:space="preserve">: </w:t>
      </w:r>
      <w:r w:rsidR="00991129" w:rsidRPr="00E406E1">
        <w:rPr>
          <w:rFonts w:ascii="Times New Roman" w:hAnsi="Times New Roman" w:cs="Times New Roman"/>
        </w:rPr>
        <w:t xml:space="preserve">In the blanks (indicated by an arrow), place one </w:t>
      </w:r>
      <w:r w:rsidR="00991129" w:rsidRPr="00E406E1">
        <w:rPr>
          <w:rFonts w:ascii="Times New Roman" w:hAnsi="Times New Roman" w:cs="Times New Roman"/>
          <w:u w:val="single"/>
        </w:rPr>
        <w:t>note</w:t>
      </w:r>
      <w:r w:rsidR="00991129" w:rsidRPr="00E406E1">
        <w:rPr>
          <w:rFonts w:ascii="Times New Roman" w:hAnsi="Times New Roman" w:cs="Times New Roman"/>
        </w:rPr>
        <w:t xml:space="preserve"> to complete the measures. </w:t>
      </w:r>
      <w:r w:rsidRPr="00E406E1">
        <w:rPr>
          <w:rFonts w:ascii="Times New Roman" w:hAnsi="Times New Roman" w:cs="Times New Roman"/>
        </w:rPr>
        <w:t xml:space="preserve"> </w:t>
      </w:r>
    </w:p>
    <w:p w14:paraId="06DCB625" w14:textId="77777777" w:rsidR="006D2B0C" w:rsidRPr="006D2B0C" w:rsidRDefault="006D2B0C" w:rsidP="006D2B0C">
      <w:pPr>
        <w:pStyle w:val="ListParagraph"/>
        <w:rPr>
          <w:rFonts w:ascii="Times New Roman" w:hAnsi="Times New Roman" w:cs="Times New Roman"/>
        </w:rPr>
      </w:pPr>
    </w:p>
    <w:p w14:paraId="5C446981" w14:textId="77777777" w:rsidR="00D43AEB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6B58A713" wp14:editId="430E7738">
            <wp:extent cx="5943600" cy="8147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05F51" w14:textId="77777777" w:rsidR="006D2B0C" w:rsidRDefault="006D2B0C" w:rsidP="00883817">
      <w:pPr>
        <w:rPr>
          <w:rFonts w:ascii="Times New Roman" w:hAnsi="Times New Roman" w:cs="Times New Roman"/>
        </w:rPr>
      </w:pPr>
    </w:p>
    <w:p w14:paraId="08A57E05" w14:textId="77777777" w:rsidR="006D2B0C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1D0067CD" wp14:editId="339AEFC0">
            <wp:extent cx="5943600" cy="7429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04641" w14:textId="77777777" w:rsidR="006D2B0C" w:rsidRDefault="006D2B0C" w:rsidP="00883817">
      <w:pPr>
        <w:rPr>
          <w:rFonts w:ascii="Times New Roman" w:hAnsi="Times New Roman" w:cs="Times New Roman"/>
        </w:rPr>
      </w:pPr>
    </w:p>
    <w:p w14:paraId="69F40D8B" w14:textId="77777777" w:rsidR="006D2B0C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59EC6F24" wp14:editId="5E70A27A">
            <wp:extent cx="5943600" cy="7804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876D8" w14:textId="77777777" w:rsidR="006D2B0C" w:rsidRDefault="006D2B0C" w:rsidP="00883817">
      <w:pPr>
        <w:rPr>
          <w:rFonts w:ascii="Times New Roman" w:hAnsi="Times New Roman" w:cs="Times New Roman"/>
        </w:rPr>
      </w:pPr>
    </w:p>
    <w:p w14:paraId="09B42526" w14:textId="77777777" w:rsidR="006D2B0C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2215F977" wp14:editId="40100739">
            <wp:extent cx="5943600" cy="8521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1CCC3" w14:textId="77777777" w:rsidR="007B14F5" w:rsidRDefault="007B14F5" w:rsidP="00883817">
      <w:pPr>
        <w:rPr>
          <w:rFonts w:ascii="Times New Roman" w:hAnsi="Times New Roman" w:cs="Times New Roman"/>
        </w:rPr>
      </w:pPr>
    </w:p>
    <w:p w14:paraId="63194A40" w14:textId="77777777" w:rsidR="00D43AEB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41F1EA00" wp14:editId="78AAE919">
            <wp:extent cx="5943600" cy="75882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26B4A" w14:textId="77777777" w:rsidR="007B14F5" w:rsidRDefault="007B14F5" w:rsidP="00883817">
      <w:pPr>
        <w:rPr>
          <w:rFonts w:ascii="Times New Roman" w:hAnsi="Times New Roman" w:cs="Times New Roman"/>
        </w:rPr>
      </w:pPr>
    </w:p>
    <w:p w14:paraId="7B1AE140" w14:textId="77777777" w:rsidR="00D43AEB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4FBD61E3" wp14:editId="2F611A68">
            <wp:extent cx="5943600" cy="69596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05F9E" w14:textId="77777777" w:rsidR="007B14F5" w:rsidRDefault="007B14F5" w:rsidP="00883817">
      <w:pPr>
        <w:rPr>
          <w:rFonts w:ascii="Times New Roman" w:hAnsi="Times New Roman" w:cs="Times New Roman"/>
        </w:rPr>
      </w:pPr>
    </w:p>
    <w:p w14:paraId="2DA1048B" w14:textId="77777777" w:rsidR="00D43AEB" w:rsidRDefault="00D43AEB" w:rsidP="00883817">
      <w:pPr>
        <w:rPr>
          <w:rFonts w:ascii="Times New Roman" w:hAnsi="Times New Roman" w:cs="Times New Roman"/>
        </w:rPr>
      </w:pPr>
    </w:p>
    <w:p w14:paraId="153821AA" w14:textId="77777777" w:rsidR="009C3ADE" w:rsidRDefault="009C3ADE" w:rsidP="00883817">
      <w:pPr>
        <w:rPr>
          <w:rFonts w:ascii="Times New Roman" w:hAnsi="Times New Roman" w:cs="Times New Roman"/>
        </w:rPr>
      </w:pPr>
    </w:p>
    <w:p w14:paraId="25703014" w14:textId="494D7979" w:rsidR="00EE0F77" w:rsidRDefault="00EE0F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6F63D4C" w14:textId="559C3E7B" w:rsidR="00C22D29" w:rsidRPr="00D80332" w:rsidRDefault="00C22D29" w:rsidP="00C22D29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2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Writing Rests</w:t>
      </w:r>
    </w:p>
    <w:p w14:paraId="524C4574" w14:textId="6615DCC2" w:rsidR="006626FF" w:rsidRPr="00C22D29" w:rsidRDefault="006626FF" w:rsidP="00C22D29">
      <w:pPr>
        <w:rPr>
          <w:rFonts w:ascii="Times New Roman" w:hAnsi="Times New Roman" w:cs="Times New Roman"/>
        </w:rPr>
      </w:pPr>
      <w:r w:rsidRPr="00C22D29">
        <w:rPr>
          <w:rFonts w:ascii="Times New Roman" w:hAnsi="Times New Roman" w:cs="Times New Roman"/>
          <w:b/>
        </w:rPr>
        <w:t>Directions</w:t>
      </w:r>
      <w:r w:rsidRPr="00C22D29">
        <w:rPr>
          <w:rFonts w:ascii="Times New Roman" w:hAnsi="Times New Roman" w:cs="Times New Roman"/>
        </w:rPr>
        <w:t xml:space="preserve">: In the blanks (indicated by an arrow), place one </w:t>
      </w:r>
      <w:r w:rsidRPr="00C22D29">
        <w:rPr>
          <w:rFonts w:ascii="Times New Roman" w:hAnsi="Times New Roman" w:cs="Times New Roman"/>
          <w:u w:val="single"/>
        </w:rPr>
        <w:t>rest</w:t>
      </w:r>
      <w:r w:rsidRPr="00C22D29">
        <w:rPr>
          <w:rFonts w:ascii="Times New Roman" w:hAnsi="Times New Roman" w:cs="Times New Roman"/>
        </w:rPr>
        <w:t xml:space="preserve"> to complete the measures.  </w:t>
      </w:r>
    </w:p>
    <w:p w14:paraId="53115E96" w14:textId="77777777" w:rsidR="000D22D8" w:rsidRDefault="000D22D8" w:rsidP="000548EC">
      <w:pPr>
        <w:rPr>
          <w:rFonts w:ascii="Times New Roman" w:hAnsi="Times New Roman" w:cs="Times New Roman"/>
        </w:rPr>
      </w:pPr>
    </w:p>
    <w:p w14:paraId="5C668C76" w14:textId="77777777" w:rsidR="006626FF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3B3ED28F" wp14:editId="74209C6D">
            <wp:extent cx="5943600" cy="707390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78140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37967427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221DF1B1" wp14:editId="71CDE2F2">
            <wp:extent cx="5943600" cy="709295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D855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7C61F863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5582E10E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02886158" wp14:editId="450B1129">
            <wp:extent cx="5943600" cy="8642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0AFED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4A69E8C5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549E2178" wp14:editId="5176E5B0">
            <wp:extent cx="5943600" cy="669925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3A6F4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78F8D33A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7CCC4A2F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59567CC2" wp14:editId="65FD06ED">
            <wp:extent cx="5943600" cy="66929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6DF7D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6DF8A655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7712089B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36FF93E1" wp14:editId="05D8FA28">
            <wp:extent cx="5943600" cy="730885"/>
            <wp:effectExtent l="0" t="0" r="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11AB9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1BCADACA" w14:textId="77777777" w:rsidR="00B65B7F" w:rsidRDefault="00B65B7F" w:rsidP="000548EC">
      <w:pPr>
        <w:rPr>
          <w:rFonts w:ascii="Times New Roman" w:hAnsi="Times New Roman" w:cs="Times New Roman"/>
        </w:rPr>
      </w:pPr>
    </w:p>
    <w:p w14:paraId="503837F8" w14:textId="77777777" w:rsidR="00B65B7F" w:rsidRDefault="00B65B7F" w:rsidP="000548EC">
      <w:pPr>
        <w:rPr>
          <w:rFonts w:ascii="Times New Roman" w:hAnsi="Times New Roman" w:cs="Times New Roman"/>
        </w:rPr>
      </w:pPr>
    </w:p>
    <w:p w14:paraId="17C814F7" w14:textId="77777777" w:rsidR="00B65B7F" w:rsidRDefault="00B65B7F" w:rsidP="000548EC">
      <w:pPr>
        <w:rPr>
          <w:rFonts w:ascii="Times New Roman" w:hAnsi="Times New Roman" w:cs="Times New Roman"/>
        </w:rPr>
      </w:pPr>
    </w:p>
    <w:p w14:paraId="71D90279" w14:textId="77777777" w:rsidR="00B65B7F" w:rsidRDefault="00B65B7F" w:rsidP="000548EC">
      <w:pPr>
        <w:rPr>
          <w:rFonts w:ascii="Times New Roman" w:hAnsi="Times New Roman" w:cs="Times New Roman"/>
        </w:rPr>
      </w:pPr>
    </w:p>
    <w:p w14:paraId="2D40C562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28E109F5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5C47CF2C" w14:textId="0FD8FFB6" w:rsidR="00EE0F77" w:rsidRDefault="00EE0F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C1200E1" w14:textId="3DAA31E1" w:rsidR="00C22D29" w:rsidRPr="00D80332" w:rsidRDefault="00C22D29" w:rsidP="00C22D29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3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Bar Lines</w:t>
      </w:r>
    </w:p>
    <w:p w14:paraId="40C91B33" w14:textId="514A61F9" w:rsidR="00D220F7" w:rsidRPr="00C22D29" w:rsidRDefault="00541F2E" w:rsidP="00C22D29">
      <w:pPr>
        <w:rPr>
          <w:rFonts w:ascii="Times New Roman" w:hAnsi="Times New Roman" w:cs="Times New Roman"/>
        </w:rPr>
      </w:pPr>
      <w:r w:rsidRPr="00C22D29">
        <w:rPr>
          <w:rFonts w:ascii="Times New Roman" w:hAnsi="Times New Roman" w:cs="Times New Roman"/>
          <w:b/>
        </w:rPr>
        <w:t>Directions</w:t>
      </w:r>
      <w:r w:rsidRPr="00C22D29">
        <w:rPr>
          <w:rFonts w:ascii="Times New Roman" w:hAnsi="Times New Roman" w:cs="Times New Roman"/>
        </w:rPr>
        <w:t xml:space="preserve">: </w:t>
      </w:r>
      <w:r w:rsidR="006626FF" w:rsidRPr="00C22D29">
        <w:rPr>
          <w:rFonts w:ascii="Times New Roman" w:hAnsi="Times New Roman" w:cs="Times New Roman"/>
        </w:rPr>
        <w:t>Insert bar</w:t>
      </w:r>
      <w:r w:rsidR="00EE0F77">
        <w:rPr>
          <w:rFonts w:ascii="Times New Roman" w:hAnsi="Times New Roman" w:cs="Times New Roman"/>
        </w:rPr>
        <w:t xml:space="preserve"> </w:t>
      </w:r>
      <w:r w:rsidR="006626FF" w:rsidRPr="00C22D29">
        <w:rPr>
          <w:rFonts w:ascii="Times New Roman" w:hAnsi="Times New Roman" w:cs="Times New Roman"/>
        </w:rPr>
        <w:t xml:space="preserve">lines to create complete </w:t>
      </w:r>
      <w:r w:rsidR="00121994" w:rsidRPr="00C22D29">
        <w:rPr>
          <w:rFonts w:ascii="Times New Roman" w:hAnsi="Times New Roman" w:cs="Times New Roman"/>
        </w:rPr>
        <w:t>measures</w:t>
      </w:r>
      <w:r w:rsidR="006626FF" w:rsidRPr="00C22D29">
        <w:rPr>
          <w:rFonts w:ascii="Times New Roman" w:hAnsi="Times New Roman" w:cs="Times New Roman"/>
        </w:rPr>
        <w:t xml:space="preserve"> in the given meters.</w:t>
      </w:r>
    </w:p>
    <w:p w14:paraId="7E2546C5" w14:textId="77777777" w:rsidR="003D74E1" w:rsidRDefault="003D74E1" w:rsidP="003D74E1">
      <w:pPr>
        <w:rPr>
          <w:rFonts w:ascii="Times New Roman" w:hAnsi="Times New Roman" w:cs="Times New Roman"/>
        </w:rPr>
      </w:pPr>
    </w:p>
    <w:p w14:paraId="7718EC33" w14:textId="77777777" w:rsidR="00647FAC" w:rsidRDefault="00647FAC" w:rsidP="00973240">
      <w:pPr>
        <w:rPr>
          <w:rFonts w:ascii="Times New Roman" w:hAnsi="Times New Roman" w:cs="Times New Roman"/>
        </w:rPr>
      </w:pPr>
    </w:p>
    <w:p w14:paraId="122A4B74" w14:textId="77777777" w:rsidR="006626FF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700174B8" wp14:editId="02E7ACC9">
            <wp:extent cx="5943600" cy="56896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D5C68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5EEEF59E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1051A7B6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279BA784" w14:textId="77777777"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0CDC4AE7" wp14:editId="7A323604">
            <wp:extent cx="5943600" cy="5492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647D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69AF21F4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7EB66A7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371FA62F" w14:textId="77777777"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734F2DD4" wp14:editId="3F9E0EC8">
            <wp:extent cx="5943600" cy="67056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7273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62E8A0DA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116FC1A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07652A8B" w14:textId="77777777"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2DA9F6BC" wp14:editId="6C6B493C">
            <wp:extent cx="5943600" cy="5105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DC82C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44952A3C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29820901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7CA03098" w14:textId="77777777"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6AE572D0" wp14:editId="7F7284AD">
            <wp:extent cx="5943600" cy="7448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53121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32EA86D8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6A43EDB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4B03C991" w14:textId="77777777" w:rsidR="00E21037" w:rsidRPr="000E2068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6758EF6F" wp14:editId="59E668A3">
            <wp:extent cx="5943600" cy="47498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1037" w:rsidRPr="000E2068" w:rsidSect="00E406E1"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410D20" w14:textId="77777777" w:rsidR="007C7946" w:rsidRDefault="007C7946" w:rsidP="00AE211D">
      <w:r>
        <w:separator/>
      </w:r>
    </w:p>
  </w:endnote>
  <w:endnote w:type="continuationSeparator" w:id="0">
    <w:p w14:paraId="1C47F438" w14:textId="77777777" w:rsidR="007C7946" w:rsidRDefault="007C7946" w:rsidP="00AE21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Content>
      <w:p w14:paraId="0DE23DFB" w14:textId="77777777"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B708413" w14:textId="77777777" w:rsidR="00AE211D" w:rsidRDefault="00AE211D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F0B476" w14:textId="77777777" w:rsidR="00E406E1" w:rsidRPr="00E406E1" w:rsidRDefault="00E406E1" w:rsidP="00E406E1">
    <w:pPr>
      <w:jc w:val="center"/>
      <w:rPr>
        <w:rFonts w:asciiTheme="majorBidi" w:hAnsiTheme="majorBidi" w:cstheme="majorBidi"/>
        <w:color w:val="7F807F"/>
        <w:sz w:val="20"/>
        <w:szCs w:val="20"/>
      </w:rPr>
    </w:pPr>
  </w:p>
  <w:p w14:paraId="673BE653" w14:textId="0895C287" w:rsidR="00AE211D" w:rsidRPr="00E406E1" w:rsidRDefault="00E406E1" w:rsidP="00E406E1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t>. © 20</w:t>
    </w: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19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t>. CC BY–SA 4.0. Open Music Theory.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begin"/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instrText xml:space="preserve"> PAGE  \* MERGEFORMAT </w:instrText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separate"/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t>2</w:t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192F45" w14:textId="00F8DC26" w:rsidR="00E406E1" w:rsidRPr="00E406E1" w:rsidRDefault="00E406E1" w:rsidP="00E406E1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t>. © 20</w:t>
    </w: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19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t>. CC BY–SA 4.0. Open Music Theory.</w:t>
    </w:r>
  </w:p>
  <w:p w14:paraId="0A7BCFA0" w14:textId="77777777" w:rsidR="00E406E1" w:rsidRPr="00E406E1" w:rsidRDefault="00E406E1">
    <w:pPr>
      <w:pStyle w:val="Footer"/>
      <w:rPr>
        <w:rFonts w:asciiTheme="majorBidi" w:hAnsiTheme="majorBidi" w:cstheme="majorBid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1BAA7E" w14:textId="77777777" w:rsidR="007C7946" w:rsidRDefault="007C7946" w:rsidP="00AE211D">
      <w:r>
        <w:separator/>
      </w:r>
    </w:p>
  </w:footnote>
  <w:footnote w:type="continuationSeparator" w:id="0">
    <w:p w14:paraId="0C12486F" w14:textId="77777777" w:rsidR="007C7946" w:rsidRDefault="007C7946" w:rsidP="00AE21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D8D9DB" w14:textId="77777777" w:rsidR="00E406E1" w:rsidRPr="00E73733" w:rsidRDefault="00E406E1" w:rsidP="00E406E1">
    <w:pPr>
      <w:pStyle w:val="Header"/>
      <w:tabs>
        <w:tab w:val="clear" w:pos="4680"/>
        <w:tab w:val="clear" w:pos="9360"/>
        <w:tab w:val="left" w:pos="4100"/>
        <w:tab w:val="center" w:pos="5040"/>
      </w:tabs>
      <w:rPr>
        <w:rFonts w:ascii="Helvetica" w:hAnsi="Helvetica"/>
        <w:sz w:val="58"/>
        <w:szCs w:val="58"/>
      </w:rPr>
    </w:pPr>
    <w:r>
      <w:rPr>
        <w:rFonts w:ascii="Helvetica" w:hAnsi="Helvetica"/>
        <w:sz w:val="58"/>
        <w:szCs w:val="58"/>
      </w:rPr>
      <w:tab/>
    </w:r>
    <w:r>
      <w:rPr>
        <w:rFonts w:ascii="Helvetica" w:hAnsi="Helvetica"/>
        <w:sz w:val="58"/>
        <w:szCs w:val="58"/>
      </w:rPr>
      <w:tab/>
    </w:r>
  </w:p>
  <w:p w14:paraId="7C2A9141" w14:textId="1775C833" w:rsidR="00E406E1" w:rsidRPr="00EE0F77" w:rsidRDefault="00EE0F77" w:rsidP="00EE0F77">
    <w:pPr>
      <w:pStyle w:val="Header"/>
      <w:pBdr>
        <w:bottom w:val="single" w:sz="4" w:space="1" w:color="7F807F"/>
      </w:pBdr>
      <w:jc w:val="center"/>
      <w:rPr>
        <w:rFonts w:ascii="Helvetica" w:hAnsi="Helvetica"/>
        <w:b/>
        <w:bCs/>
        <w:color w:val="767171" w:themeColor="background2" w:themeShade="80"/>
      </w:rPr>
    </w:pPr>
    <w:r w:rsidRPr="00EE0F77">
      <w:rPr>
        <w:rFonts w:ascii="Helvetica" w:hAnsi="Helvetica"/>
        <w:b/>
        <w:bCs/>
        <w:color w:val="767171" w:themeColor="background2" w:themeShade="80"/>
      </w:rPr>
      <w:t>Compound Meter and Time Signatures –</w:t>
    </w:r>
    <w:r>
      <w:rPr>
        <w:rFonts w:ascii="Helvetica" w:hAnsi="Helvetica"/>
        <w:b/>
        <w:bCs/>
        <w:color w:val="767171" w:themeColor="background2" w:themeShade="80"/>
      </w:rPr>
      <w:t xml:space="preserve"> </w:t>
    </w:r>
    <w:r w:rsidR="000D5DC4">
      <w:rPr>
        <w:rFonts w:ascii="Helvetica" w:hAnsi="Helvetica"/>
        <w:b/>
        <w:bCs/>
        <w:color w:val="767171" w:themeColor="background2" w:themeShade="80"/>
      </w:rPr>
      <w:t xml:space="preserve">Compound </w:t>
    </w:r>
    <w:r w:rsidR="00E406E1">
      <w:rPr>
        <w:rFonts w:ascii="Helvetica" w:hAnsi="Helvetica"/>
        <w:b/>
        <w:bCs/>
        <w:color w:val="767171" w:themeColor="background2" w:themeShade="80"/>
      </w:rPr>
      <w:t>Notes, Rests, and Bar</w:t>
    </w:r>
    <w:r w:rsidR="00FB3D21">
      <w:rPr>
        <w:rFonts w:ascii="Helvetica" w:hAnsi="Helvetica"/>
        <w:b/>
        <w:bCs/>
        <w:color w:val="767171" w:themeColor="background2" w:themeShade="80"/>
      </w:rPr>
      <w:t xml:space="preserve"> L</w:t>
    </w:r>
    <w:r w:rsidR="00E406E1">
      <w:rPr>
        <w:rFonts w:ascii="Helvetica" w:hAnsi="Helvetica"/>
        <w:b/>
        <w:bCs/>
        <w:color w:val="767171" w:themeColor="background2" w:themeShade="80"/>
      </w:rPr>
      <w:t>ines</w:t>
    </w:r>
  </w:p>
  <w:p w14:paraId="06438B4D" w14:textId="77777777" w:rsidR="00E406E1" w:rsidRDefault="00E406E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5261F" w14:textId="77777777" w:rsidR="00E406E1" w:rsidRPr="00027AE4" w:rsidRDefault="00E406E1" w:rsidP="00E406E1">
    <w:pPr>
      <w:pStyle w:val="Header"/>
      <w:rPr>
        <w:rFonts w:ascii="Helvetica" w:hAnsi="Helvetica"/>
        <w:sz w:val="40"/>
        <w:szCs w:val="40"/>
      </w:rPr>
    </w:pPr>
  </w:p>
  <w:p w14:paraId="7D144BAC" w14:textId="7DB7805A" w:rsidR="00E406E1" w:rsidRPr="00542220" w:rsidRDefault="00EE0F77" w:rsidP="00E406E1">
    <w:pPr>
      <w:pStyle w:val="Header"/>
      <w:pBdr>
        <w:bottom w:val="single" w:sz="4" w:space="1" w:color="7F807F"/>
      </w:pBdr>
      <w:jc w:val="center"/>
      <w:rPr>
        <w:rFonts w:ascii="Helvetica" w:hAnsi="Helvetica"/>
        <w:sz w:val="28"/>
        <w:szCs w:val="28"/>
      </w:rPr>
    </w:pPr>
    <w:r>
      <w:rPr>
        <w:rFonts w:ascii="Helvetica" w:hAnsi="Helvetica"/>
        <w:b/>
        <w:bCs/>
        <w:sz w:val="44"/>
        <w:szCs w:val="44"/>
      </w:rPr>
      <w:t>Compound Meter and Time Signatures</w:t>
    </w:r>
    <w:r w:rsidR="00145EA2">
      <w:rPr>
        <w:rFonts w:ascii="Helvetica" w:hAnsi="Helvetica"/>
        <w:b/>
        <w:bCs/>
        <w:sz w:val="44"/>
        <w:szCs w:val="44"/>
      </w:rPr>
      <w:t xml:space="preserve"> –</w:t>
    </w:r>
    <w:r>
      <w:rPr>
        <w:rFonts w:ascii="Helvetica" w:hAnsi="Helvetica"/>
        <w:b/>
        <w:bCs/>
        <w:sz w:val="44"/>
        <w:szCs w:val="44"/>
      </w:rPr>
      <w:t xml:space="preserve"> </w:t>
    </w:r>
    <w:r w:rsidR="000D5DC4">
      <w:rPr>
        <w:rFonts w:ascii="Helvetica" w:hAnsi="Helvetica"/>
        <w:b/>
        <w:bCs/>
        <w:sz w:val="44"/>
        <w:szCs w:val="44"/>
      </w:rPr>
      <w:t xml:space="preserve">Compound </w:t>
    </w:r>
    <w:r w:rsidR="00E406E1">
      <w:rPr>
        <w:rFonts w:ascii="Helvetica" w:hAnsi="Helvetica"/>
        <w:b/>
        <w:bCs/>
        <w:sz w:val="44"/>
        <w:szCs w:val="44"/>
      </w:rPr>
      <w:t>Notes, Rests, and Bar</w:t>
    </w:r>
    <w:r w:rsidR="00FB3D21">
      <w:rPr>
        <w:rFonts w:ascii="Helvetica" w:hAnsi="Helvetica"/>
        <w:b/>
        <w:bCs/>
        <w:sz w:val="44"/>
        <w:szCs w:val="44"/>
      </w:rPr>
      <w:t xml:space="preserve"> L</w:t>
    </w:r>
    <w:r w:rsidR="00E406E1">
      <w:rPr>
        <w:rFonts w:ascii="Helvetica" w:hAnsi="Helvetica"/>
        <w:b/>
        <w:bCs/>
        <w:sz w:val="44"/>
        <w:szCs w:val="44"/>
      </w:rPr>
      <w:t>ines</w:t>
    </w:r>
  </w:p>
  <w:p w14:paraId="0EA81294" w14:textId="77777777" w:rsidR="00E406E1" w:rsidRDefault="00E406E1" w:rsidP="00E406E1"/>
  <w:p w14:paraId="60DD6C70" w14:textId="77777777" w:rsidR="00E406E1" w:rsidRDefault="00E406E1" w:rsidP="00E406E1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  <w:p w14:paraId="0A08B419" w14:textId="77777777" w:rsidR="00E406E1" w:rsidRDefault="00E406E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0" type="#_x0000_t75" style="width:47.05pt;height:29.75pt;visibility:visible;mso-wrap-style:square" o:bullet="t">
        <v:imagedata r:id="rId1" o:title=""/>
      </v:shape>
    </w:pict>
  </w:numPicBullet>
  <w:abstractNum w:abstractNumId="0" w15:restartNumberingAfterBreak="0">
    <w:nsid w:val="162B2179"/>
    <w:multiLevelType w:val="hybridMultilevel"/>
    <w:tmpl w:val="4EC0ACB4"/>
    <w:lvl w:ilvl="0" w:tplc="1B10993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2AAC4421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D64D5C"/>
    <w:multiLevelType w:val="hybridMultilevel"/>
    <w:tmpl w:val="6FD605D4"/>
    <w:lvl w:ilvl="0" w:tplc="F7646C2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E455673"/>
    <w:multiLevelType w:val="hybridMultilevel"/>
    <w:tmpl w:val="0FB0272C"/>
    <w:lvl w:ilvl="0" w:tplc="5A223FB2">
      <w:start w:val="1"/>
      <w:numFmt w:val="upperLetter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66814444">
    <w:abstractNumId w:val="4"/>
  </w:num>
  <w:num w:numId="2" w16cid:durableId="1579094012">
    <w:abstractNumId w:val="2"/>
  </w:num>
  <w:num w:numId="3" w16cid:durableId="1128549475">
    <w:abstractNumId w:val="0"/>
  </w:num>
  <w:num w:numId="4" w16cid:durableId="405037232">
    <w:abstractNumId w:val="3"/>
  </w:num>
  <w:num w:numId="5" w16cid:durableId="4019522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B84"/>
    <w:rsid w:val="00023F36"/>
    <w:rsid w:val="000548EC"/>
    <w:rsid w:val="000A2AA4"/>
    <w:rsid w:val="000B68AB"/>
    <w:rsid w:val="000D06E0"/>
    <w:rsid w:val="000D22D8"/>
    <w:rsid w:val="000D5DC4"/>
    <w:rsid w:val="000E2068"/>
    <w:rsid w:val="00121994"/>
    <w:rsid w:val="00145EA2"/>
    <w:rsid w:val="00231B46"/>
    <w:rsid w:val="002477AC"/>
    <w:rsid w:val="00281690"/>
    <w:rsid w:val="003644CD"/>
    <w:rsid w:val="00367DC3"/>
    <w:rsid w:val="00393AE9"/>
    <w:rsid w:val="003D74E1"/>
    <w:rsid w:val="003E1628"/>
    <w:rsid w:val="003E7083"/>
    <w:rsid w:val="00463D28"/>
    <w:rsid w:val="00474091"/>
    <w:rsid w:val="004C0F01"/>
    <w:rsid w:val="004E4156"/>
    <w:rsid w:val="004F39CB"/>
    <w:rsid w:val="00501E98"/>
    <w:rsid w:val="00541F2E"/>
    <w:rsid w:val="005667E3"/>
    <w:rsid w:val="005F2228"/>
    <w:rsid w:val="00615555"/>
    <w:rsid w:val="00647FAC"/>
    <w:rsid w:val="006626FF"/>
    <w:rsid w:val="006665B1"/>
    <w:rsid w:val="00666716"/>
    <w:rsid w:val="00674AD1"/>
    <w:rsid w:val="0067528D"/>
    <w:rsid w:val="00694BDE"/>
    <w:rsid w:val="006D2B0C"/>
    <w:rsid w:val="0071564F"/>
    <w:rsid w:val="00724C39"/>
    <w:rsid w:val="00765253"/>
    <w:rsid w:val="007B14F5"/>
    <w:rsid w:val="007B6565"/>
    <w:rsid w:val="007B6F0D"/>
    <w:rsid w:val="007C7946"/>
    <w:rsid w:val="00814EE5"/>
    <w:rsid w:val="00814F72"/>
    <w:rsid w:val="00883817"/>
    <w:rsid w:val="00887E50"/>
    <w:rsid w:val="00893C5D"/>
    <w:rsid w:val="008E7906"/>
    <w:rsid w:val="008F0331"/>
    <w:rsid w:val="00921489"/>
    <w:rsid w:val="00973240"/>
    <w:rsid w:val="00991129"/>
    <w:rsid w:val="009C3ADE"/>
    <w:rsid w:val="00A26CE1"/>
    <w:rsid w:val="00A27A12"/>
    <w:rsid w:val="00A363F7"/>
    <w:rsid w:val="00A51DAF"/>
    <w:rsid w:val="00AA1B05"/>
    <w:rsid w:val="00AE211D"/>
    <w:rsid w:val="00AE6BC7"/>
    <w:rsid w:val="00B01E0D"/>
    <w:rsid w:val="00B65266"/>
    <w:rsid w:val="00B65B7F"/>
    <w:rsid w:val="00B72E3E"/>
    <w:rsid w:val="00B86325"/>
    <w:rsid w:val="00BF68C3"/>
    <w:rsid w:val="00C22D29"/>
    <w:rsid w:val="00CB2CF8"/>
    <w:rsid w:val="00CD28EF"/>
    <w:rsid w:val="00CD5EAE"/>
    <w:rsid w:val="00D140A7"/>
    <w:rsid w:val="00D220F7"/>
    <w:rsid w:val="00D249EB"/>
    <w:rsid w:val="00D3423D"/>
    <w:rsid w:val="00D43AEB"/>
    <w:rsid w:val="00D61980"/>
    <w:rsid w:val="00DD6641"/>
    <w:rsid w:val="00DE5356"/>
    <w:rsid w:val="00DE636B"/>
    <w:rsid w:val="00E21037"/>
    <w:rsid w:val="00E26088"/>
    <w:rsid w:val="00E31244"/>
    <w:rsid w:val="00E406E1"/>
    <w:rsid w:val="00EB4B06"/>
    <w:rsid w:val="00ED5B84"/>
    <w:rsid w:val="00EE0F77"/>
    <w:rsid w:val="00EE3C7E"/>
    <w:rsid w:val="00FA54F7"/>
    <w:rsid w:val="00FB3D21"/>
    <w:rsid w:val="00FD6A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075D2F"/>
  <w14:defaultImageDpi w14:val="32767"/>
  <w15:chartTrackingRefBased/>
  <w15:docId w15:val="{FFD7CE25-4911-3F4E-A152-ADC82692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F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211D"/>
  </w:style>
  <w:style w:type="paragraph" w:styleId="Footer">
    <w:name w:val="footer"/>
    <w:basedOn w:val="Normal"/>
    <w:link w:val="Foot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211D"/>
  </w:style>
  <w:style w:type="character" w:styleId="PageNumber">
    <w:name w:val="page number"/>
    <w:basedOn w:val="DefaultParagraphFont"/>
    <w:uiPriority w:val="99"/>
    <w:semiHidden/>
    <w:unhideWhenUsed/>
    <w:rsid w:val="00AE211D"/>
  </w:style>
  <w:style w:type="character" w:styleId="Hyperlink">
    <w:name w:val="Hyperlink"/>
    <w:basedOn w:val="DefaultParagraphFont"/>
    <w:uiPriority w:val="99"/>
    <w:unhideWhenUsed/>
    <w:rsid w:val="00E406E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footnotes" Target="foot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header" Target="head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61</Words>
  <Characters>350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Kyle Gullings</cp:lastModifiedBy>
  <cp:revision>2</cp:revision>
  <cp:lastPrinted>2021-06-03T17:00:00Z</cp:lastPrinted>
  <dcterms:created xsi:type="dcterms:W3CDTF">2024-06-28T20:55:00Z</dcterms:created>
  <dcterms:modified xsi:type="dcterms:W3CDTF">2024-06-28T20:55:00Z</dcterms:modified>
</cp:coreProperties>
</file>