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</w:pPr>
      <w:r>
        <w:rPr>
          <w:rtl w:val="0"/>
          <w:lang w:val="en-US"/>
        </w:rPr>
        <w:t>PART 1: Drawing Noteheads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-234696</wp:posOffset>
                </wp:positionH>
                <wp:positionV relativeFrom="page">
                  <wp:posOffset>178091</wp:posOffset>
                </wp:positionV>
                <wp:extent cx="6400293" cy="1628199"/>
                <wp:effectExtent l="0" t="0" r="0" b="0"/>
                <wp:wrapTopAndBottom distT="152400" distB="152400"/>
                <wp:docPr id="1073741825" name="officeArt object" descr="Writing Noteheads, Clefs, and Ledger Lin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293" cy="1628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Fonts w:ascii="Helvetica" w:cs="Helvetica" w:hAnsi="Helvetica" w:eastAsia="Helvetica"/>
                                <w:sz w:val="40"/>
                                <w:szCs w:val="4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Title"/>
                              <w:keepNext w:val="0"/>
                              <w:pBdr>
                                <w:top w:val="nil"/>
                                <w:left w:val="nil"/>
                                <w:bottom w:val="single" w:color="7f807f" w:sz="4" w:space="1" w:shadow="0" w:frame="0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Fonts w:ascii="Helvetica" w:cs="Helvetica" w:hAnsi="Helvetica" w:eastAsia="Helvetica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  <w:lang w:val="en-US"/>
                              </w:rPr>
                              <w:t xml:space="preserve">Writing Noteheads, Clefs, </w:t>
                            </w:r>
                            <w:r>
                              <w:rPr>
                                <w:rFonts w:ascii="Helvetica" w:hAnsi="Helvetica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  <w:lang w:val="en-US"/>
                              </w:rPr>
                              <w:t xml:space="preserve">and </w:t>
                            </w:r>
                            <w:r>
                              <w:rPr>
                                <w:rFonts w:ascii="Helvetica" w:hAnsi="Helvetica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  <w:lang w:val="da-DK"/>
                              </w:rPr>
                              <w:t>Ledger Lines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Treble and Bass Clef Only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Name: 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8.5pt;margin-top:14.0pt;width:504.0pt;height:128.2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Fonts w:ascii="Helvetica" w:cs="Helvetica" w:hAnsi="Helvetica" w:eastAsia="Helvetica"/>
                          <w:sz w:val="40"/>
                          <w:szCs w:val="40"/>
                          <w:u w:color="000000"/>
                        </w:rPr>
                      </w:pPr>
                    </w:p>
                    <w:p>
                      <w:pPr>
                        <w:pStyle w:val="Title"/>
                        <w:keepNext w:val="0"/>
                        <w:pBdr>
                          <w:top w:val="nil"/>
                          <w:left w:val="nil"/>
                          <w:bottom w:val="single" w:color="7f807f" w:sz="4" w:space="1" w:shadow="0" w:frame="0"/>
                          <w:right w:val="nil"/>
                        </w:pBdr>
                        <w:bidi w:val="0"/>
                        <w:ind w:left="0" w:right="0" w:firstLine="0"/>
                        <w:jc w:val="center"/>
                        <w:rPr>
                          <w:rFonts w:ascii="Helvetica" w:cs="Helvetica" w:hAnsi="Helvetica" w:eastAsia="Helvetica"/>
                          <w:kern w:val="24"/>
                          <w:sz w:val="44"/>
                          <w:szCs w:val="44"/>
                          <w:u w:color="000000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kern w:val="24"/>
                          <w:sz w:val="44"/>
                          <w:szCs w:val="44"/>
                          <w:u w:color="000000"/>
                          <w:rtl w:val="0"/>
                          <w:lang w:val="en-US"/>
                        </w:rPr>
                        <w:t xml:space="preserve">Writing Noteheads, Clefs, </w:t>
                      </w:r>
                      <w:r>
                        <w:rPr>
                          <w:rFonts w:ascii="Helvetica" w:hAnsi="Helvetica"/>
                          <w:kern w:val="24"/>
                          <w:sz w:val="44"/>
                          <w:szCs w:val="44"/>
                          <w:u w:color="000000"/>
                          <w:rtl w:val="0"/>
                          <w:lang w:val="en-US"/>
                        </w:rPr>
                        <w:t xml:space="preserve">and </w:t>
                      </w:r>
                      <w:r>
                        <w:rPr>
                          <w:rFonts w:ascii="Helvetica" w:hAnsi="Helvetica"/>
                          <w:kern w:val="24"/>
                          <w:sz w:val="44"/>
                          <w:szCs w:val="44"/>
                          <w:u w:color="000000"/>
                          <w:rtl w:val="0"/>
                          <w:lang w:val="da-DK"/>
                        </w:rPr>
                        <w:t>Ledger Lines</w:t>
                      </w:r>
                    </w:p>
                    <w:p>
                      <w:pPr>
                        <w:pStyle w:val="Subtitle"/>
                        <w:jc w:val="center"/>
                        <w:rPr>
                          <w:rFonts w:ascii="Helvetica" w:cs="Helvetica" w:hAnsi="Helvetica" w:eastAsia="Helvetica"/>
                          <w:sz w:val="28"/>
                          <w:szCs w:val="28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>Treble and Bass Clef Only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Name: _______________________________________________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Draw five open (white) note heads, one on each line.</w:t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5444837" cy="464026"/>
            <wp:effectExtent l="0" t="0" r="0" b="0"/>
            <wp:docPr id="1073741826" name="officeArt object" descr="staff single blank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taff single blank.svg" descr="staff single blank.sv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837" cy="4640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Draw four open (white) note heads, one on each space</w:t>
      </w:r>
      <w:r>
        <w:rPr>
          <w:rtl w:val="0"/>
        </w:rPr>
        <w:t>.</w:t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5444837" cy="464026"/>
            <wp:effectExtent l="0" t="0" r="0" b="0"/>
            <wp:docPr id="1073741827" name="officeArt object" descr="staff single blank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aff single blank.svg" descr="staff single blank.sv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837" cy="4640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Draw five filled in (black) note heads, one on each line.</w:t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5444837" cy="464026"/>
            <wp:effectExtent l="0" t="0" r="0" b="0"/>
            <wp:docPr id="1073741828" name="officeArt object" descr="staff single blank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taff single blank.svg" descr="staff single blank.sv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837" cy="4640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Draw four filled in (black) note heads, one on each space.</w:t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5444837" cy="464026"/>
            <wp:effectExtent l="0" t="0" r="0" b="0"/>
            <wp:docPr id="1073741829" name="officeArt object" descr="staff single blank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taff single blank.svg" descr="staff single blank.sv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837" cy="4640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bidi w:val="0"/>
      </w:pPr>
      <w:r>
        <w:rPr>
          <w:rtl w:val="0"/>
          <w:lang w:val="en-US"/>
        </w:rPr>
        <w:t>PART 2: Drawing Clefs</w:t>
      </w:r>
    </w:p>
    <w:p>
      <w:pPr>
        <w:pStyle w:val="Body"/>
        <w:numPr>
          <w:ilvl w:val="0"/>
          <w:numId w:val="3"/>
        </w:numPr>
      </w:pPr>
      <w:r>
        <w:rPr>
          <w:rtl w:val="0"/>
        </w:rPr>
        <w:t xml:space="preserve">Draw six treble clefs. </w:t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5444837" cy="464026"/>
            <wp:effectExtent l="0" t="0" r="0" b="0"/>
            <wp:docPr id="1073741830" name="officeArt object" descr="staff single blank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taff single blank.svg" descr="staff single blank.sv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837" cy="4640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 xml:space="preserve">Draw six bass clefs. </w:t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5444837" cy="464026"/>
            <wp:effectExtent l="0" t="0" r="0" b="0"/>
            <wp:docPr id="1073741831" name="officeArt object" descr="staff single blank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taff single blank.svg" descr="staff single blank.sv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837" cy="4640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"/>
        <w:bidi w:val="0"/>
      </w:pPr>
      <w:r>
        <w:rPr>
          <w:rtl w:val="0"/>
          <w:lang w:val="en-US"/>
        </w:rPr>
        <w:t xml:space="preserve">PART 3: Drawing </w:t>
      </w:r>
      <w:r>
        <w:rPr>
          <w:rtl w:val="0"/>
          <w:lang w:val="en-US"/>
        </w:rPr>
        <w:t xml:space="preserve">Stacked </w:t>
      </w:r>
      <w:r>
        <w:rPr>
          <w:rtl w:val="0"/>
          <w:lang w:val="da-DK"/>
        </w:rPr>
        <w:t>Ledger Lines</w:t>
      </w:r>
    </w:p>
    <w:p>
      <w:pPr>
        <w:pStyle w:val="Body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Draw stacks of ledger lines above/below the staff, as indicated.</w:t>
      </w:r>
    </w:p>
    <w:p>
      <w:pPr>
        <w:pStyle w:val="Body"/>
        <w:numPr>
          <w:ilvl w:val="0"/>
          <w:numId w:val="4"/>
        </w:numPr>
      </w:pPr>
      <w:r>
        <w:rPr>
          <w:b w:val="1"/>
          <w:bCs w:val="1"/>
          <w:rtl w:val="0"/>
          <w:lang w:val="en-US"/>
        </w:rPr>
        <w:t>Above</w:t>
      </w:r>
      <w:r>
        <w:rPr>
          <w:rtl w:val="0"/>
        </w:rPr>
        <w:t xml:space="preserve"> the staff, draw stacks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</w:rPr>
        <w:t>of ledger lines:</w:t>
      </w:r>
    </w:p>
    <w:tbl>
      <w:tblPr>
        <w:tblW w:w="871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78"/>
        <w:gridCol w:w="2179"/>
        <w:gridCol w:w="2234"/>
        <w:gridCol w:w="2124"/>
      </w:tblGrid>
      <w:tr>
        <w:tblPrEx>
          <w:shd w:val="clear" w:color="auto" w:fill="auto"/>
        </w:tblPrEx>
        <w:trPr>
          <w:trHeight w:val="910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one ledger line</w:t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two ledger lines</w:t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three ledger lines</w:t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four ledger lines</w:t>
            </w:r>
          </w:p>
        </w:tc>
      </w:tr>
      <w:tr>
        <w:tblPrEx>
          <w:shd w:val="clear" w:color="auto" w:fill="auto"/>
        </w:tblPrEx>
        <w:trPr>
          <w:trHeight w:val="703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3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418133" cy="446397"/>
                  <wp:effectExtent l="0" t="0" r="0" b="0"/>
                  <wp:docPr id="10737418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133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49056" cy="446397"/>
                  <wp:effectExtent l="0" t="0" r="0" b="0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56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jc w:val="center"/>
        <w:rPr>
          <w:i w:val="0"/>
          <w:iCs w:val="0"/>
        </w:rPr>
      </w:pPr>
    </w:p>
    <w:p>
      <w:pPr>
        <w:pStyle w:val="Body"/>
        <w:numPr>
          <w:ilvl w:val="0"/>
          <w:numId w:val="2"/>
        </w:numPr>
      </w:pPr>
      <w:r>
        <w:rPr>
          <w:b w:val="1"/>
          <w:bCs w:val="1"/>
          <w:rtl w:val="0"/>
          <w:lang w:val="en-US"/>
        </w:rPr>
        <w:t>Below</w:t>
      </w:r>
      <w:r>
        <w:rPr>
          <w:rtl w:val="0"/>
        </w:rPr>
        <w:t xml:space="preserve"> the staff, draw stacks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</w:rPr>
        <w:t>of ledger lines:</w:t>
      </w:r>
    </w:p>
    <w:tbl>
      <w:tblPr>
        <w:tblW w:w="871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78"/>
        <w:gridCol w:w="2179"/>
        <w:gridCol w:w="2234"/>
        <w:gridCol w:w="2124"/>
      </w:tblGrid>
      <w:tr>
        <w:tblPrEx>
          <w:shd w:val="clear" w:color="auto" w:fill="auto"/>
        </w:tblPrEx>
        <w:trPr>
          <w:trHeight w:val="220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one ledger line</w:t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two ledger lines</w:t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three ledger lines</w:t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four ledger lines</w:t>
            </w:r>
          </w:p>
        </w:tc>
      </w:tr>
      <w:tr>
        <w:tblPrEx>
          <w:shd w:val="clear" w:color="auto" w:fill="auto"/>
        </w:tblPrEx>
        <w:trPr>
          <w:trHeight w:val="703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3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418133" cy="446397"/>
                  <wp:effectExtent l="0" t="0" r="0" b="0"/>
                  <wp:docPr id="10737418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133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49056" cy="446397"/>
                  <wp:effectExtent l="0" t="0" r="0" b="0"/>
                  <wp:docPr id="107374183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56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jc w:val="center"/>
        <w:rPr>
          <w:i w:val="0"/>
          <w:iCs w:val="0"/>
        </w:rPr>
      </w:pPr>
    </w:p>
    <w:p>
      <w:pPr>
        <w:pStyle w:val="Heading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bidi w:val="0"/>
      </w:pPr>
      <w:r>
        <w:rPr>
          <w:rtl w:val="0"/>
          <w:lang w:val="en-US"/>
        </w:rPr>
        <w:t>PART 4: Drawing Ledger Lines with Noteheads</w:t>
      </w:r>
    </w:p>
    <w:p>
      <w:pPr>
        <w:pStyle w:val="Body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Draw the indicated number of stacked ledger lines above and below the staves. This time, include filled in noteheads on the highest and lowest ledger line.</w:t>
      </w:r>
    </w:p>
    <w:p>
      <w:pPr>
        <w:pStyle w:val="Body"/>
        <w:numPr>
          <w:ilvl w:val="0"/>
          <w:numId w:val="5"/>
        </w:numPr>
      </w:pPr>
      <w:r>
        <w:rPr>
          <w:b w:val="1"/>
          <w:bCs w:val="1"/>
          <w:rtl w:val="0"/>
          <w:lang w:val="en-US"/>
        </w:rPr>
        <w:t>Above</w:t>
      </w:r>
      <w:r>
        <w:rPr>
          <w:rtl w:val="0"/>
        </w:rPr>
        <w:t xml:space="preserve"> the staff, draw stacks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</w:rPr>
        <w:t xml:space="preserve">of ledger lines with a </w:t>
      </w:r>
      <w:r>
        <w:rPr>
          <w:b w:val="1"/>
          <w:bCs w:val="1"/>
          <w:rtl w:val="0"/>
          <w:lang w:val="en-US"/>
        </w:rPr>
        <w:t>filled notehead on</w:t>
      </w:r>
      <w:r>
        <w:rPr>
          <w:rtl w:val="0"/>
        </w:rPr>
        <w:t xml:space="preserve"> the highest line:</w:t>
      </w:r>
    </w:p>
    <w:tbl>
      <w:tblPr>
        <w:tblW w:w="871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78"/>
        <w:gridCol w:w="2179"/>
        <w:gridCol w:w="2234"/>
        <w:gridCol w:w="2124"/>
      </w:tblGrid>
      <w:tr>
        <w:tblPrEx>
          <w:shd w:val="clear" w:color="auto" w:fill="auto"/>
        </w:tblPrEx>
        <w:trPr>
          <w:trHeight w:val="910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one ledger line</w:t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two ledger lines</w:t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three ledger lines</w:t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four ledger lines</w:t>
            </w:r>
          </w:p>
        </w:tc>
      </w:tr>
      <w:tr>
        <w:tblPrEx>
          <w:shd w:val="clear" w:color="auto" w:fill="auto"/>
        </w:tblPrEx>
        <w:trPr>
          <w:trHeight w:val="703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4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4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418133" cy="446397"/>
                  <wp:effectExtent l="0" t="0" r="0" b="0"/>
                  <wp:docPr id="107374184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133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49056" cy="446397"/>
                  <wp:effectExtent l="0" t="0" r="0" b="0"/>
                  <wp:docPr id="107374184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56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jc w:val="center"/>
        <w:rPr>
          <w:i w:val="0"/>
          <w:iCs w:val="0"/>
        </w:rPr>
      </w:pPr>
    </w:p>
    <w:p>
      <w:pPr>
        <w:pStyle w:val="Body"/>
        <w:numPr>
          <w:ilvl w:val="0"/>
          <w:numId w:val="2"/>
        </w:numPr>
      </w:pPr>
      <w:r>
        <w:rPr>
          <w:b w:val="1"/>
          <w:bCs w:val="1"/>
          <w:rtl w:val="0"/>
          <w:lang w:val="en-US"/>
        </w:rPr>
        <w:t>Below</w:t>
      </w:r>
      <w:r>
        <w:rPr>
          <w:rtl w:val="0"/>
        </w:rPr>
        <w:t xml:space="preserve"> the staff, draw stacks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</w:rPr>
        <w:t xml:space="preserve">of ledger lines with a </w:t>
      </w:r>
      <w:r>
        <w:rPr>
          <w:b w:val="1"/>
          <w:bCs w:val="1"/>
          <w:rtl w:val="0"/>
          <w:lang w:val="en-US"/>
        </w:rPr>
        <w:t>filled notehead on</w:t>
      </w:r>
      <w:r>
        <w:rPr>
          <w:rtl w:val="0"/>
        </w:rPr>
        <w:t xml:space="preserve"> the lowest line:</w:t>
      </w:r>
    </w:p>
    <w:tbl>
      <w:tblPr>
        <w:tblW w:w="871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78"/>
        <w:gridCol w:w="2179"/>
        <w:gridCol w:w="2234"/>
        <w:gridCol w:w="2124"/>
      </w:tblGrid>
      <w:tr>
        <w:tblPrEx>
          <w:shd w:val="clear" w:color="auto" w:fill="auto"/>
        </w:tblPrEx>
        <w:trPr>
          <w:trHeight w:val="220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one ledger line</w:t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two ledger lines</w:t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three ledger lines</w:t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four ledger lines</w:t>
            </w:r>
          </w:p>
        </w:tc>
      </w:tr>
      <w:tr>
        <w:tblPrEx>
          <w:shd w:val="clear" w:color="auto" w:fill="auto"/>
        </w:tblPrEx>
        <w:trPr>
          <w:trHeight w:val="703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4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4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418133" cy="446397"/>
                  <wp:effectExtent l="0" t="0" r="0" b="0"/>
                  <wp:docPr id="107374184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133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49056" cy="446397"/>
                  <wp:effectExtent l="0" t="0" r="0" b="0"/>
                  <wp:docPr id="107374184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56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jc w:val="center"/>
        <w:rPr>
          <w:i w:val="0"/>
          <w:iCs w:val="0"/>
        </w:rPr>
      </w:pPr>
    </w:p>
    <w:p>
      <w:pPr>
        <w:pStyle w:val="Body"/>
        <w:numPr>
          <w:ilvl w:val="0"/>
          <w:numId w:val="2"/>
        </w:numPr>
      </w:pPr>
      <w:r>
        <w:rPr>
          <w:b w:val="1"/>
          <w:bCs w:val="1"/>
          <w:rtl w:val="0"/>
          <w:lang w:val="en-US"/>
        </w:rPr>
        <w:t>Above</w:t>
      </w:r>
      <w:r>
        <w:rPr>
          <w:rtl w:val="0"/>
        </w:rPr>
        <w:t xml:space="preserve"> the staff, draw stacks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</w:rPr>
        <w:t xml:space="preserve">of ledger lines with a </w:t>
      </w:r>
      <w:r>
        <w:rPr>
          <w:b w:val="1"/>
          <w:bCs w:val="1"/>
          <w:rtl w:val="0"/>
          <w:lang w:val="en-US"/>
        </w:rPr>
        <w:t>filled notehead above</w:t>
      </w:r>
      <w:r>
        <w:rPr>
          <w:rtl w:val="0"/>
        </w:rPr>
        <w:t xml:space="preserve"> the highest line:</w:t>
      </w:r>
    </w:p>
    <w:tbl>
      <w:tblPr>
        <w:tblW w:w="871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78"/>
        <w:gridCol w:w="2179"/>
        <w:gridCol w:w="2234"/>
        <w:gridCol w:w="2124"/>
      </w:tblGrid>
      <w:tr>
        <w:tblPrEx>
          <w:shd w:val="clear" w:color="auto" w:fill="auto"/>
        </w:tblPrEx>
        <w:trPr>
          <w:trHeight w:val="910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one ledger line</w:t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two ledger lines</w:t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three ledger lines</w:t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four ledger lines</w:t>
            </w:r>
          </w:p>
        </w:tc>
      </w:tr>
      <w:tr>
        <w:tblPrEx>
          <w:shd w:val="clear" w:color="auto" w:fill="auto"/>
        </w:tblPrEx>
        <w:trPr>
          <w:trHeight w:val="703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4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4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418133" cy="446397"/>
                  <wp:effectExtent l="0" t="0" r="0" b="0"/>
                  <wp:docPr id="107374185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133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49056" cy="446397"/>
                  <wp:effectExtent l="0" t="0" r="0" b="0"/>
                  <wp:docPr id="107374185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56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jc w:val="center"/>
        <w:rPr>
          <w:i w:val="0"/>
          <w:iCs w:val="0"/>
        </w:rPr>
      </w:pPr>
    </w:p>
    <w:p>
      <w:pPr>
        <w:pStyle w:val="Body"/>
        <w:numPr>
          <w:ilvl w:val="0"/>
          <w:numId w:val="2"/>
        </w:numPr>
      </w:pPr>
      <w:r>
        <w:rPr>
          <w:b w:val="1"/>
          <w:bCs w:val="1"/>
          <w:rtl w:val="0"/>
          <w:lang w:val="en-US"/>
        </w:rPr>
        <w:t>Below</w:t>
      </w:r>
      <w:r>
        <w:rPr>
          <w:rtl w:val="0"/>
        </w:rPr>
        <w:t xml:space="preserve"> the staff, draw stacks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</w:rPr>
        <w:t xml:space="preserve">of ledger lines with a </w:t>
      </w:r>
      <w:r>
        <w:rPr>
          <w:b w:val="1"/>
          <w:bCs w:val="1"/>
          <w:rtl w:val="0"/>
          <w:lang w:val="en-US"/>
        </w:rPr>
        <w:t>filled notehead below</w:t>
      </w:r>
      <w:r>
        <w:rPr>
          <w:rtl w:val="0"/>
        </w:rPr>
        <w:t xml:space="preserve"> the lowest line:</w:t>
      </w:r>
    </w:p>
    <w:tbl>
      <w:tblPr>
        <w:tblW w:w="871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78"/>
        <w:gridCol w:w="2179"/>
        <w:gridCol w:w="2234"/>
        <w:gridCol w:w="2124"/>
      </w:tblGrid>
      <w:tr>
        <w:tblPrEx>
          <w:shd w:val="clear" w:color="auto" w:fill="auto"/>
        </w:tblPrEx>
        <w:trPr>
          <w:trHeight w:val="220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one ledger line</w:t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two ledger lines</w:t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three ledger lines</w:t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FreeSans" w:hAnsi="FreeSans"/>
                <w:rtl w:val="0"/>
              </w:rPr>
              <w:t>four ledger lines</w:t>
            </w:r>
          </w:p>
        </w:tc>
      </w:tr>
      <w:tr>
        <w:tblPrEx>
          <w:shd w:val="clear" w:color="auto" w:fill="auto"/>
        </w:tblPrEx>
        <w:trPr>
          <w:trHeight w:val="703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5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78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83594" cy="446397"/>
                  <wp:effectExtent l="0" t="0" r="0" b="0"/>
                  <wp:docPr id="107374185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94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33"/>
            <w:tcBorders>
              <w:top w:val="nil"/>
              <w:left w:val="dotted" w:color="919191" w:sz="8" w:space="0" w:shadow="0" w:frame="0"/>
              <w:bottom w:val="nil"/>
              <w:right w:val="dotted" w:color="919191" w:sz="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418133" cy="446397"/>
                  <wp:effectExtent l="0" t="0" r="0" b="0"/>
                  <wp:docPr id="107374185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133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24"/>
            <w:tcBorders>
              <w:top w:val="nil"/>
              <w:left w:val="dotted" w:color="919191" w:sz="8" w:space="0" w:shadow="0" w:frame="0"/>
              <w:bottom w:val="nil"/>
              <w:right w:val="nil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1349056" cy="446397"/>
                  <wp:effectExtent l="0" t="0" r="0" b="0"/>
                  <wp:docPr id="107374185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56" cy="44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jc w:val="center"/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FreeSan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680"/>
        <w:tab w:val="right" w:pos="9360"/>
      </w:tabs>
      <w:bidi w:val="0"/>
      <w:spacing w:before="0" w:line="240" w:lineRule="auto"/>
      <w:ind w:left="0" w:right="0" w:firstLine="0"/>
      <w:jc w:val="left"/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</w:pP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Chelsey Hamm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 xml:space="preserve">. </w:t>
    </w:r>
    <w:r>
      <w:rPr>
        <w:rFonts w:ascii="Times New Roman" w:hAnsi="Times New Roman" w:hint="default"/>
        <w:outline w:val="0"/>
        <w:color w:val="767171"/>
        <w:kern w:val="24"/>
        <w:sz w:val="20"/>
        <w:szCs w:val="20"/>
        <w:u w:color="767171"/>
        <w:rtl w:val="0"/>
        <w:lang w:val="de-DE"/>
        <w14:textFill>
          <w14:solidFill>
            <w14:srgbClr w14:val="767171"/>
          </w14:solidFill>
        </w14:textFill>
      </w:rPr>
      <w:t xml:space="preserve">© 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2024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>. CC BY</w:t>
    </w:r>
    <w:r>
      <w:rPr>
        <w:rFonts w:ascii="Times New Roman" w:hAnsi="Times New Roman" w:hint="default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>–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de-DE"/>
        <w14:textFill>
          <w14:solidFill>
            <w14:srgbClr w14:val="767171"/>
          </w14:solidFill>
        </w14:textFill>
      </w:rPr>
      <w:t>SA 4.0. Open Music Theory.</w:t>
    </w:r>
  </w:p>
  <w:p>
    <w:pPr>
      <w:pStyle w:val="Default"/>
      <w:tabs>
        <w:tab w:val="center" w:pos="4680"/>
        <w:tab w:val="right" w:pos="9360"/>
      </w:tabs>
      <w:bidi w:val="0"/>
      <w:spacing w:before="0" w:line="240" w:lineRule="auto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Style w:val="Italic"/>
        <w:rFonts w:ascii="Times New Roman" w:cs="Arial Unicode MS" w:hAnsi="Times New Roman" w:eastAsia="Arial Unicode MS" w:hint="default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–</w:t>
    </w:r>
    <w:r>
      <w:rPr>
        <w:rStyle w:val="Italic"/>
        <w:rFonts w:ascii="Times New Roman" w:cs="Arial Unicode MS" w:hAnsi="Times New Roman" w:eastAsia="Arial Unicode MS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 xml:space="preserve">Page </w:t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begin" w:fldLock="0"/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instrText xml:space="preserve"> PAGE </w:instrText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separate" w:fldLock="0"/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end" w:fldLock="0"/>
    </w:r>
    <w:r>
      <w:rPr>
        <w:rStyle w:val="Italic"/>
        <w:rFonts w:ascii="Times New Roman" w:cs="Arial Unicode MS" w:hAnsi="Times New Roman" w:eastAsia="Arial Unicode MS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 xml:space="preserve"> of </w:t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begin" w:fldLock="0"/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instrText xml:space="preserve"> NUMPAGES </w:instrText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separate" w:fldLock="0"/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</w:r>
    <w:r>
      <w:rPr>
        <w:rStyle w:val="Italic"/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end" w:fldLock="0"/>
    </w:r>
    <w:r>
      <w:rPr>
        <w:rStyle w:val="Italic"/>
        <w:rFonts w:ascii="Times New Roman" w:cs="Arial Unicode MS" w:hAnsi="Times New Roman" w:eastAsia="Arial Unicode MS" w:hint="default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–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680"/>
        <w:tab w:val="right" w:pos="9360"/>
      </w:tabs>
      <w:bidi w:val="0"/>
      <w:spacing w:before="0" w:line="72" w:lineRule="auto"/>
      <w:ind w:left="0" w:right="0" w:firstLine="0"/>
      <w:jc w:val="left"/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</w:pP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Writing Noteheads, Clefs, and Ledger Lines</w:t>
    </w:r>
    <w:r>
      <w:rPr>
        <w:rFonts w:ascii="Helvetica" w:hAnsi="Helvetica" w:hint="default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 xml:space="preserve"> – </w:t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Treble and Bass Clef Only</w:t>
    </w:r>
  </w:p>
  <w:p>
    <w:pPr>
      <w:pStyle w:val="Default"/>
      <w:tabs>
        <w:tab w:val="center" w:pos="4680"/>
        <w:tab w:val="right" w:pos="9360"/>
      </w:tabs>
      <w:bidi w:val="0"/>
      <w:spacing w:before="0" w:line="72" w:lineRule="auto"/>
      <w:ind w:left="0" w:right="0" w:firstLine="0"/>
      <w:jc w:val="left"/>
      <w:rPr>
        <w:rtl w:val="0"/>
      </w:rPr>
    </w:pPr>
    <w:r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______________________________________________________________________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Italic">
    <w:name w:val="Italic"/>
    <w:rPr>
      <w:i w:val="1"/>
      <w:iCs w:val="1"/>
      <w:lang w:val="en-US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20" w:after="0" w:line="240" w:lineRule="auto"/>
      <w:ind w:left="0" w:right="0" w:firstLine="0"/>
      <w:jc w:val="left"/>
      <w:outlineLvl w:val="0"/>
    </w:pPr>
    <w:rPr>
      <w:rFonts w:ascii="FreeSans" w:cs="Arial Unicode MS" w:hAnsi="FreeSan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4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767171"/>
      <w:spacing w:val="0"/>
      <w:kern w:val="24"/>
      <w:position w:val="0"/>
      <w:sz w:val="20"/>
      <w:szCs w:val="20"/>
      <w:u w:val="none" w:color="767171"/>
      <w:shd w:val="nil" w:color="auto" w:fill="auto"/>
      <w:vertAlign w:val="baseline"/>
      <w14:textOutline>
        <w14:noFill/>
      </w14:textOutline>
      <w14:textFill>
        <w14:solidFill>
          <w14:srgbClr w14:val="767171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FreeSans" w:hAnsi="FreeSans" w:eastAsia="FreeSan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reeSans"/>
        <a:ea typeface="FreeSans"/>
        <a:cs typeface="FreeSans"/>
      </a:majorFont>
      <a:minorFont>
        <a:latin typeface="FreeSans"/>
        <a:ea typeface="FreeSans"/>
        <a:cs typeface="Free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ree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24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