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A2E" w14:textId="77777777" w:rsidR="00531668" w:rsidRDefault="00531668" w:rsidP="00531668">
      <w:pPr>
        <w:rPr>
          <w:rFonts w:ascii="Helvetica" w:hAnsi="Helvetica"/>
          <w:b/>
          <w:bCs/>
          <w:sz w:val="32"/>
          <w:szCs w:val="32"/>
        </w:rPr>
      </w:pPr>
    </w:p>
    <w:p w14:paraId="249C7527" w14:textId="6D4F43AE" w:rsidR="00531668" w:rsidRPr="00D80332" w:rsidRDefault="00531668" w:rsidP="0053166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Note Identification</w:t>
      </w:r>
    </w:p>
    <w:p w14:paraId="317D6370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Identify each pitch by letter name and ASPN number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A4, B5, etc.).</w:t>
      </w:r>
    </w:p>
    <w:p w14:paraId="325C9242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463CE4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3ECA37A" w14:textId="77777777" w:rsidR="00FF06CB" w:rsidRDefault="00DB4D34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4048C89" wp14:editId="17BD4DBD">
            <wp:simplePos x="0" y="0"/>
            <wp:positionH relativeFrom="column">
              <wp:posOffset>-419100</wp:posOffset>
            </wp:positionH>
            <wp:positionV relativeFrom="paragraph">
              <wp:posOffset>210821</wp:posOffset>
            </wp:positionV>
            <wp:extent cx="6839585" cy="612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3" b="9164"/>
                    <a:stretch/>
                  </pic:blipFill>
                  <pic:spPr bwMode="auto">
                    <a:xfrm>
                      <a:off x="0" y="0"/>
                      <a:ext cx="6840031" cy="612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4F9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9215C1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D7E11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7E1E77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078E8F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98D27F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741F97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90CBA1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84B556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D1721F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B7F9FC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A21905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4AAA3B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158262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DBBC11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6EB67E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5FFEA28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6AE432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652845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6AAA86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C0C8D1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88D218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94C8CD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8C3E88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EBD37E6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C1641C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CE562B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7095CB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D3624DA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130B9A1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54E27D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25B082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9535CC2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E1A73F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7DFB47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C1AAB4B" w14:textId="7A469BDD" w:rsidR="00FF06CB" w:rsidRDefault="00294CDF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560AA834" wp14:editId="7DF3CB1D">
            <wp:simplePos x="0" y="0"/>
            <wp:positionH relativeFrom="column">
              <wp:posOffset>-431800</wp:posOffset>
            </wp:positionH>
            <wp:positionV relativeFrom="paragraph">
              <wp:posOffset>139700</wp:posOffset>
            </wp:positionV>
            <wp:extent cx="7092950" cy="6934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5"/>
                    <a:stretch/>
                  </pic:blipFill>
                  <pic:spPr bwMode="auto">
                    <a:xfrm>
                      <a:off x="0" y="0"/>
                      <a:ext cx="709295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3E54" w14:textId="136DE714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DA5ED71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192C21F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62DF055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69DB40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70CEF1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3CC16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D3B4D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CCF5E5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102139A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7B6EAB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582EC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50835A8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FF36EF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7EB64E9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8B22AC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0BE0D21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0A935C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EC4319A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7AF9A1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6B83B14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4BF415D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83B511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6A3DEE9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7AB89E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AD552AE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4D1C42A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E5F48C3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87741F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84434E2" w14:textId="77777777" w:rsidR="00FF06CB" w:rsidRDefault="00FF06CB" w:rsidP="00FF06C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BADB4AB" w14:textId="5D433182" w:rsidR="00FF06CB" w:rsidRPr="00531668" w:rsidRDefault="00531668" w:rsidP="00531668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Note Writing</w:t>
      </w:r>
    </w:p>
    <w:p w14:paraId="61F8D38B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b/>
        </w:rPr>
        <w:t>Directions:</w:t>
      </w:r>
      <w:r w:rsidRPr="00FF06CB">
        <w:rPr>
          <w:rFonts w:ascii="Times New Roman" w:hAnsi="Times New Roman" w:cs="Times New Roman"/>
        </w:rPr>
        <w:t xml:space="preserve"> </w:t>
      </w:r>
      <w:r w:rsidR="00E73A1E">
        <w:rPr>
          <w:rFonts w:ascii="Times New Roman" w:hAnsi="Times New Roman" w:cs="Times New Roman"/>
        </w:rPr>
        <w:t>Draw</w:t>
      </w:r>
      <w:r w:rsidRPr="00FF06CB">
        <w:rPr>
          <w:rFonts w:ascii="Times New Roman" w:hAnsi="Times New Roman" w:cs="Times New Roman"/>
        </w:rPr>
        <w:t xml:space="preserve"> the notes, paying attention to the octave designations.</w:t>
      </w:r>
    </w:p>
    <w:p w14:paraId="21D86A0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667F239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4A09A9B4" wp14:editId="6FC03F6C">
            <wp:extent cx="5943600" cy="741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3538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E3A8E3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C5</w:t>
      </w:r>
      <w:r>
        <w:rPr>
          <w:rFonts w:ascii="Times New Roman" w:hAnsi="Times New Roman" w:cs="Times New Roman"/>
        </w:rPr>
        <w:tab/>
        <w:t xml:space="preserve">   E4</w:t>
      </w:r>
      <w:r>
        <w:rPr>
          <w:rFonts w:ascii="Times New Roman" w:hAnsi="Times New Roman" w:cs="Times New Roman"/>
        </w:rPr>
        <w:tab/>
        <w:t xml:space="preserve">    F5</w:t>
      </w:r>
      <w:r>
        <w:rPr>
          <w:rFonts w:ascii="Times New Roman" w:hAnsi="Times New Roman" w:cs="Times New Roman"/>
        </w:rPr>
        <w:tab/>
        <w:t xml:space="preserve">      A4</w:t>
      </w:r>
      <w:r>
        <w:rPr>
          <w:rFonts w:ascii="Times New Roman" w:hAnsi="Times New Roman" w:cs="Times New Roman"/>
        </w:rPr>
        <w:tab/>
        <w:t xml:space="preserve">         D5</w:t>
      </w: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G4</w:t>
      </w:r>
      <w:r>
        <w:rPr>
          <w:rFonts w:ascii="Times New Roman" w:hAnsi="Times New Roman" w:cs="Times New Roman"/>
        </w:rPr>
        <w:tab/>
        <w:t xml:space="preserve">    C4</w:t>
      </w:r>
      <w:r>
        <w:rPr>
          <w:rFonts w:ascii="Times New Roman" w:hAnsi="Times New Roman" w:cs="Times New Roman"/>
        </w:rPr>
        <w:tab/>
        <w:t xml:space="preserve">       F4</w:t>
      </w:r>
      <w:r>
        <w:rPr>
          <w:rFonts w:ascii="Times New Roman" w:hAnsi="Times New Roman" w:cs="Times New Roman"/>
        </w:rPr>
        <w:tab/>
        <w:t xml:space="preserve">        A5</w:t>
      </w:r>
    </w:p>
    <w:p w14:paraId="576FC5C0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76023FDF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F59482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319047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B78CFA8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3D4DF4B1" wp14:editId="72B0F7D9">
            <wp:extent cx="5943600" cy="678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2E0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EC9C61E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DC2453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F3</w:t>
      </w:r>
      <w:r>
        <w:rPr>
          <w:rFonts w:ascii="Times New Roman" w:hAnsi="Times New Roman" w:cs="Times New Roman"/>
        </w:rPr>
        <w:tab/>
        <w:t xml:space="preserve">     E2</w:t>
      </w:r>
      <w:r>
        <w:rPr>
          <w:rFonts w:ascii="Times New Roman" w:hAnsi="Times New Roman" w:cs="Times New Roman"/>
        </w:rPr>
        <w:tab/>
        <w:t xml:space="preserve">      D3</w:t>
      </w:r>
      <w:r>
        <w:rPr>
          <w:rFonts w:ascii="Times New Roman" w:hAnsi="Times New Roman" w:cs="Times New Roman"/>
        </w:rPr>
        <w:tab/>
        <w:t xml:space="preserve">        B2           C4.       A3 </w:t>
      </w:r>
      <w:r>
        <w:rPr>
          <w:rFonts w:ascii="Times New Roman" w:hAnsi="Times New Roman" w:cs="Times New Roman"/>
        </w:rPr>
        <w:tab/>
        <w:t xml:space="preserve">  F2</w:t>
      </w:r>
      <w:r>
        <w:rPr>
          <w:rFonts w:ascii="Times New Roman" w:hAnsi="Times New Roman" w:cs="Times New Roman"/>
        </w:rPr>
        <w:tab/>
        <w:t xml:space="preserve">   G3</w:t>
      </w:r>
      <w:r>
        <w:rPr>
          <w:rFonts w:ascii="Times New Roman" w:hAnsi="Times New Roman" w:cs="Times New Roman"/>
        </w:rPr>
        <w:tab/>
        <w:t xml:space="preserve">     E3</w:t>
      </w:r>
      <w:r>
        <w:rPr>
          <w:rFonts w:ascii="Times New Roman" w:hAnsi="Times New Roman" w:cs="Times New Roman"/>
        </w:rPr>
        <w:tab/>
        <w:t xml:space="preserve">      D2</w:t>
      </w:r>
    </w:p>
    <w:p w14:paraId="10E714E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C1A5A7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6A0D013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0FF5469F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0A213FF7" wp14:editId="389F8B39">
            <wp:extent cx="5943600" cy="707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303D9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BD77D9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54FACB72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B3</w:t>
      </w:r>
      <w:r>
        <w:rPr>
          <w:rFonts w:ascii="Times New Roman" w:hAnsi="Times New Roman" w:cs="Times New Roman"/>
        </w:rPr>
        <w:tab/>
        <w:t xml:space="preserve">    D4</w:t>
      </w:r>
      <w:r>
        <w:rPr>
          <w:rFonts w:ascii="Times New Roman" w:hAnsi="Times New Roman" w:cs="Times New Roman"/>
        </w:rPr>
        <w:tab/>
        <w:t xml:space="preserve">      E3</w:t>
      </w:r>
      <w:r>
        <w:rPr>
          <w:rFonts w:ascii="Times New Roman" w:hAnsi="Times New Roman" w:cs="Times New Roman"/>
        </w:rPr>
        <w:tab/>
        <w:t xml:space="preserve">        G4.         D3</w:t>
      </w:r>
      <w:r>
        <w:rPr>
          <w:rFonts w:ascii="Times New Roman" w:hAnsi="Times New Roman" w:cs="Times New Roman"/>
        </w:rPr>
        <w:tab/>
        <w:t>A4</w:t>
      </w:r>
      <w:r>
        <w:rPr>
          <w:rFonts w:ascii="Times New Roman" w:hAnsi="Times New Roman" w:cs="Times New Roman"/>
        </w:rPr>
        <w:tab/>
        <w:t xml:space="preserve">    G3</w:t>
      </w:r>
      <w:r>
        <w:rPr>
          <w:rFonts w:ascii="Times New Roman" w:hAnsi="Times New Roman" w:cs="Times New Roman"/>
        </w:rPr>
        <w:tab/>
        <w:t xml:space="preserve">      F4</w:t>
      </w:r>
      <w:r>
        <w:rPr>
          <w:rFonts w:ascii="Times New Roman" w:hAnsi="Times New Roman" w:cs="Times New Roman"/>
        </w:rPr>
        <w:tab/>
        <w:t xml:space="preserve">       C4</w:t>
      </w:r>
      <w:r>
        <w:rPr>
          <w:rFonts w:ascii="Times New Roman" w:hAnsi="Times New Roman" w:cs="Times New Roman"/>
        </w:rPr>
        <w:tab/>
        <w:t xml:space="preserve">          A3</w:t>
      </w:r>
    </w:p>
    <w:p w14:paraId="345BC555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FAE1D74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5ACC13C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1F7DE953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3C6CD66A" w14:textId="77777777" w:rsidR="00FF06CB" w:rsidRDefault="00FF06CB" w:rsidP="00FF06CB">
      <w:pPr>
        <w:rPr>
          <w:rFonts w:ascii="Times New Roman" w:hAnsi="Times New Roman" w:cs="Times New Roman"/>
        </w:rPr>
      </w:pPr>
      <w:r w:rsidRPr="00FF06CB">
        <w:rPr>
          <w:rFonts w:ascii="Times New Roman" w:hAnsi="Times New Roman" w:cs="Times New Roman"/>
          <w:noProof/>
        </w:rPr>
        <w:drawing>
          <wp:inline distT="0" distB="0" distL="0" distR="0" wp14:anchorId="5BACCECA" wp14:editId="0F86075C">
            <wp:extent cx="5943600" cy="661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825D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2F180C2B" w14:textId="77777777" w:rsidR="00FF06CB" w:rsidRDefault="00FF06CB" w:rsidP="00FF06CB">
      <w:pPr>
        <w:rPr>
          <w:rFonts w:ascii="Times New Roman" w:hAnsi="Times New Roman" w:cs="Times New Roman"/>
        </w:rPr>
      </w:pPr>
    </w:p>
    <w:p w14:paraId="4897940E" w14:textId="77777777" w:rsidR="00FF06CB" w:rsidRDefault="00FF06CB" w:rsidP="00FF0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D4</w:t>
      </w:r>
      <w:r>
        <w:rPr>
          <w:rFonts w:ascii="Times New Roman" w:hAnsi="Times New Roman" w:cs="Times New Roman"/>
        </w:rPr>
        <w:tab/>
        <w:t xml:space="preserve">  C3. </w:t>
      </w:r>
      <w:r>
        <w:rPr>
          <w:rFonts w:ascii="Times New Roman" w:hAnsi="Times New Roman" w:cs="Times New Roman"/>
        </w:rPr>
        <w:tab/>
        <w:t xml:space="preserve">  A3</w:t>
      </w:r>
      <w:r>
        <w:rPr>
          <w:rFonts w:ascii="Times New Roman" w:hAnsi="Times New Roman" w:cs="Times New Roman"/>
        </w:rPr>
        <w:tab/>
        <w:t xml:space="preserve">     B3</w:t>
      </w:r>
      <w:r>
        <w:rPr>
          <w:rFonts w:ascii="Times New Roman" w:hAnsi="Times New Roman" w:cs="Times New Roman"/>
        </w:rPr>
        <w:tab/>
        <w:t xml:space="preserve">        D3         F4</w:t>
      </w:r>
      <w:r>
        <w:rPr>
          <w:rFonts w:ascii="Times New Roman" w:hAnsi="Times New Roman" w:cs="Times New Roman"/>
        </w:rPr>
        <w:tab/>
        <w:t xml:space="preserve"> B4</w:t>
      </w:r>
      <w:r>
        <w:rPr>
          <w:rFonts w:ascii="Times New Roman" w:hAnsi="Times New Roman" w:cs="Times New Roman"/>
        </w:rPr>
        <w:tab/>
        <w:t xml:space="preserve">   C4          G3        E3</w:t>
      </w:r>
    </w:p>
    <w:p w14:paraId="795604D6" w14:textId="2D7E06A5" w:rsidR="00FF06CB" w:rsidRPr="00FF06CB" w:rsidRDefault="00FF06CB" w:rsidP="00FF06CB">
      <w:pPr>
        <w:rPr>
          <w:rFonts w:ascii="Times New Roman" w:hAnsi="Times New Roman" w:cs="Times New Roman"/>
        </w:rPr>
      </w:pPr>
    </w:p>
    <w:sectPr w:rsidR="00FF06CB" w:rsidRPr="00FF06CB" w:rsidSect="00EB6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1106" w14:textId="77777777" w:rsidR="00162AD0" w:rsidRDefault="00162AD0" w:rsidP="00EB67D3">
      <w:r>
        <w:separator/>
      </w:r>
    </w:p>
  </w:endnote>
  <w:endnote w:type="continuationSeparator" w:id="0">
    <w:p w14:paraId="27A5FB40" w14:textId="77777777" w:rsidR="00162AD0" w:rsidRDefault="00162AD0" w:rsidP="00EB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F6E7" w14:textId="77777777" w:rsidR="00AA00E5" w:rsidRDefault="00AA0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2A6" w14:textId="77777777" w:rsidR="00411541" w:rsidRPr="00411541" w:rsidRDefault="00411541" w:rsidP="00411541">
    <w:pPr>
      <w:jc w:val="center"/>
      <w:rPr>
        <w:rFonts w:asciiTheme="majorBidi" w:hAnsiTheme="majorBidi" w:cstheme="majorBidi"/>
        <w:color w:val="7F807F"/>
        <w:sz w:val="20"/>
        <w:szCs w:val="20"/>
      </w:rPr>
    </w:pPr>
  </w:p>
  <w:p w14:paraId="4C22DE67" w14:textId="2283987F" w:rsidR="00EE4122" w:rsidRPr="00411541" w:rsidRDefault="00411541" w:rsidP="00411541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  <w:r w:rsidRPr="00411541">
      <w:rPr>
        <w:rFonts w:asciiTheme="majorBidi" w:hAnsiTheme="majorBidi" w:cstheme="majorBidi"/>
        <w:color w:val="767171" w:themeColor="background2" w:themeShade="80"/>
        <w:sz w:val="20"/>
        <w:szCs w:val="20"/>
      </w:rPr>
      <w:br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begin"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instrText xml:space="preserve"> PAGE  \* MERGEFORMAT </w:instrText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separate"/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t>2</w:t>
    </w:r>
    <w:r w:rsidRPr="00AA00E5">
      <w:rPr>
        <w:rFonts w:asciiTheme="majorBidi" w:hAnsiTheme="majorBidi" w:cstheme="majorBidi"/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A41B" w14:textId="3ED7E7E4" w:rsidR="00EE4122" w:rsidRPr="00EE4122" w:rsidRDefault="00EE4122" w:rsidP="00EE4122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EE4122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EE4122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51876579" w14:textId="2D7DE3E3" w:rsidR="00EE4122" w:rsidRPr="00EE4122" w:rsidRDefault="00EE4122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3671" w14:textId="77777777" w:rsidR="00162AD0" w:rsidRDefault="00162AD0" w:rsidP="00EB67D3">
      <w:r>
        <w:separator/>
      </w:r>
    </w:p>
  </w:footnote>
  <w:footnote w:type="continuationSeparator" w:id="0">
    <w:p w14:paraId="40B6D16D" w14:textId="77777777" w:rsidR="00162AD0" w:rsidRDefault="00162AD0" w:rsidP="00EB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1D14" w14:textId="77777777" w:rsidR="00AA00E5" w:rsidRDefault="00AA0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11C6" w14:textId="77777777" w:rsidR="00531668" w:rsidRPr="00E73733" w:rsidRDefault="00531668" w:rsidP="00531668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09DED391" w14:textId="12444959" w:rsidR="00531668" w:rsidRDefault="00531668" w:rsidP="00531668">
    <w:pPr>
      <w:pStyle w:val="Header"/>
      <w:pBdr>
        <w:bottom w:val="single" w:sz="4" w:space="1" w:color="7F807F"/>
      </w:pBdr>
      <w:jc w:val="center"/>
    </w:pPr>
    <w:r>
      <w:rPr>
        <w:rFonts w:ascii="Helvetica" w:hAnsi="Helvetica"/>
        <w:b/>
        <w:bCs/>
        <w:color w:val="767171" w:themeColor="background2" w:themeShade="80"/>
      </w:rPr>
      <w:t>Note Identification &amp; Writing with ASPN Labels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9DA" w14:textId="77777777" w:rsidR="00EB67D3" w:rsidRPr="00027AE4" w:rsidRDefault="00EB67D3" w:rsidP="00EB67D3">
    <w:pPr>
      <w:pStyle w:val="Header"/>
      <w:rPr>
        <w:rFonts w:ascii="Helvetica" w:hAnsi="Helvetica"/>
        <w:sz w:val="40"/>
        <w:szCs w:val="40"/>
      </w:rPr>
    </w:pPr>
  </w:p>
  <w:p w14:paraId="4986E2EA" w14:textId="2C62C2C2" w:rsidR="00EB67D3" w:rsidRPr="00542220" w:rsidRDefault="00EB67D3" w:rsidP="00EB67D3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Note Identification &amp; Writing with ASPN Labels</w:t>
    </w:r>
  </w:p>
  <w:p w14:paraId="56BC193A" w14:textId="1EE8FB74" w:rsidR="00EB67D3" w:rsidRDefault="00EB67D3" w:rsidP="00EB67D3"/>
  <w:p w14:paraId="0920A755" w14:textId="77777777" w:rsidR="00EB67D3" w:rsidRDefault="00EB67D3" w:rsidP="00EB67D3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12377483" w14:textId="77777777" w:rsidR="00EB67D3" w:rsidRDefault="00EB6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CB"/>
    <w:rsid w:val="00023C9D"/>
    <w:rsid w:val="00023F36"/>
    <w:rsid w:val="00162AD0"/>
    <w:rsid w:val="00294CDF"/>
    <w:rsid w:val="00411541"/>
    <w:rsid w:val="00531668"/>
    <w:rsid w:val="00724C39"/>
    <w:rsid w:val="00891005"/>
    <w:rsid w:val="008F0331"/>
    <w:rsid w:val="00AA00E5"/>
    <w:rsid w:val="00CB2CF8"/>
    <w:rsid w:val="00DB4D34"/>
    <w:rsid w:val="00E73A1E"/>
    <w:rsid w:val="00EB67D3"/>
    <w:rsid w:val="00EE4122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0888"/>
  <w14:defaultImageDpi w14:val="32767"/>
  <w15:chartTrackingRefBased/>
  <w15:docId w15:val="{235C73A0-AAB8-6C4F-A1CB-5B7DB59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D3"/>
  </w:style>
  <w:style w:type="paragraph" w:styleId="Footer">
    <w:name w:val="footer"/>
    <w:basedOn w:val="Normal"/>
    <w:link w:val="FooterChar"/>
    <w:uiPriority w:val="99"/>
    <w:unhideWhenUsed/>
    <w:rsid w:val="00EB6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D3"/>
  </w:style>
  <w:style w:type="character" w:styleId="Hyperlink">
    <w:name w:val="Hyperlink"/>
    <w:basedOn w:val="DefaultParagraphFont"/>
    <w:uiPriority w:val="99"/>
    <w:unhideWhenUsed/>
    <w:rsid w:val="00EB6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9</cp:revision>
  <dcterms:created xsi:type="dcterms:W3CDTF">2021-09-07T15:26:00Z</dcterms:created>
  <dcterms:modified xsi:type="dcterms:W3CDTF">2022-02-02T17:22:00Z</dcterms:modified>
</cp:coreProperties>
</file>