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E2" w:rsidRPr="00E964F4" w:rsidRDefault="00FD5EE2" w:rsidP="00E964F4">
      <w:pPr>
        <w:pStyle w:val="Heading1"/>
        <w:rPr>
          <w:rFonts w:eastAsia="Times New Roman"/>
          <w:b/>
        </w:rPr>
      </w:pPr>
      <w:r w:rsidRPr="00E964F4">
        <w:rPr>
          <w:rFonts w:eastAsia="Times New Roman"/>
          <w:b/>
        </w:rPr>
        <w:t>Textbook Elements</w:t>
      </w:r>
    </w:p>
    <w:p w:rsidR="00FD5EE2" w:rsidRPr="00FD5EE2" w:rsidRDefault="00FD5EE2" w:rsidP="00E964F4">
      <w:pPr>
        <w:spacing w:before="120" w:after="120" w:line="240" w:lineRule="auto"/>
        <w:rPr>
          <w:rFonts w:eastAsia="Times New Roman" w:cstheme="minorHAnsi"/>
          <w:szCs w:val="24"/>
        </w:rPr>
      </w:pPr>
      <w:r w:rsidRPr="00FD5EE2">
        <w:rPr>
          <w:rFonts w:eastAsia="Times New Roman" w:cstheme="minorHAnsi"/>
          <w:szCs w:val="24"/>
        </w:rPr>
        <w:t>Textbook elements and styles provide structure to aid in learning. Some of these elements are what set textbooks apart from other books.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7300"/>
      </w:tblGrid>
      <w:tr w:rsidR="00FD5EE2" w:rsidRPr="00FD5EE2" w:rsidTr="00FD5EE2"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EE2" w:rsidRPr="00FD5EE2" w:rsidRDefault="00FD5EE2" w:rsidP="00FD5EE2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Chapter Openers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overviews (previews)</w:t>
            </w:r>
          </w:p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introductions</w:t>
            </w:r>
          </w:p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outlines (text, bullets or graphics)</w:t>
            </w:r>
          </w:p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focus questions (knowledge and comprehension questions)</w:t>
            </w:r>
          </w:p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learning goals / objectives / outcomes / competences / skills</w:t>
            </w:r>
          </w:p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case problem</w:t>
            </w:r>
          </w:p>
          <w:p w:rsidR="00FD5EE2" w:rsidRPr="00FD5EE2" w:rsidRDefault="00FD5EE2" w:rsidP="00FD5E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In addition one may use the "special features" used inside chapters, e.g. vignettes, photos, quotations...</w:t>
            </w:r>
          </w:p>
        </w:tc>
      </w:tr>
      <w:tr w:rsidR="00FD5EE2" w:rsidRPr="00FD5EE2" w:rsidTr="00FD5EE2"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EE2" w:rsidRPr="00FD5EE2" w:rsidRDefault="00FD5EE2" w:rsidP="00FD5EE2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Integrated Pedagogical Devices Throughout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emphasis (bold face) of words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marginalia that summarize paragraphs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lists that highlight main points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summary tables and graphics</w:t>
            </w:r>
          </w:p>
          <w:p w:rsidR="00FD5EE2" w:rsidRPr="00FD5EE2" w:rsidRDefault="00495176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cross-</w:t>
            </w:r>
            <w:r w:rsidRPr="00FD5EE2">
              <w:rPr>
                <w:rFonts w:eastAsia="Times New Roman" w:cstheme="minorHAnsi"/>
                <w:szCs w:val="24"/>
              </w:rPr>
              <w:t>references</w:t>
            </w:r>
            <w:r w:rsidR="00FD5EE2" w:rsidRPr="00FD5EE2">
              <w:rPr>
                <w:rFonts w:eastAsia="Times New Roman" w:cstheme="minorHAnsi"/>
                <w:szCs w:val="24"/>
              </w:rPr>
              <w:t xml:space="preserve"> that link backwards (or sometimes forwards) to important concepts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markers to identify embedded subjects (e.g. an "external" term used and that needs explanation)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study and review questions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pedagogical illustrations (concepts rendered graphically)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tips (to insure that the learner doesn't get caught in misconceptions or procedural errors)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reminders (e.g. make sure that something that was previously introduced is remembered)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case studies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problem descriptions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debates and reflections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profiles (case descriptions)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primary sources and data</w:t>
            </w:r>
          </w:p>
          <w:p w:rsidR="00FD5EE2" w:rsidRPr="00FD5EE2" w:rsidRDefault="00FD5EE2" w:rsidP="00FD5E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models</w:t>
            </w:r>
          </w:p>
        </w:tc>
      </w:tr>
      <w:tr w:rsidR="00FD5EE2" w:rsidRPr="00FD5EE2" w:rsidTr="00FD5EE2"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EE2" w:rsidRPr="00FD5EE2" w:rsidRDefault="00FD5EE2" w:rsidP="00FD5EE2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Chapter Closers</w:t>
            </w:r>
          </w:p>
        </w:tc>
        <w:tc>
          <w:tcPr>
            <w:tcW w:w="3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conclusions and summaries (may include diagrams)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list of definitions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reference boxes (e.g. computer instructions)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review questions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self-assessment (usually simple quizzes)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small exercises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substantial exercises and problem cases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fill-in tables (for "learning-in-action" books) to prepare a real world task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ideas for projects (academic or real world)</w:t>
            </w:r>
          </w:p>
          <w:p w:rsidR="00FD5EE2" w:rsidRPr="00FD5EE2" w:rsidRDefault="00FD5EE2" w:rsidP="00FD5EE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Cs w:val="24"/>
              </w:rPr>
            </w:pPr>
            <w:r w:rsidRPr="00FD5EE2">
              <w:rPr>
                <w:rFonts w:eastAsia="Times New Roman" w:cstheme="minorHAnsi"/>
                <w:szCs w:val="24"/>
              </w:rPr>
              <w:t>bibliographies and links (that can be annotated)</w:t>
            </w:r>
          </w:p>
        </w:tc>
        <w:bookmarkStart w:id="0" w:name="_GoBack"/>
        <w:bookmarkEnd w:id="0"/>
      </w:tr>
    </w:tbl>
    <w:p w:rsidR="00DF5995" w:rsidRPr="00FD5EE2" w:rsidRDefault="00DF5995" w:rsidP="00FD5EE2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</w:p>
    <w:sectPr w:rsidR="00DF5995" w:rsidRPr="00FD5EE2" w:rsidSect="00E964F4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6B" w:rsidRDefault="0059066B" w:rsidP="00E964F4">
      <w:pPr>
        <w:spacing w:after="0" w:line="240" w:lineRule="auto"/>
      </w:pPr>
      <w:r>
        <w:separator/>
      </w:r>
    </w:p>
  </w:endnote>
  <w:endnote w:type="continuationSeparator" w:id="0">
    <w:p w:rsidR="0059066B" w:rsidRDefault="0059066B" w:rsidP="00E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Pr="00E964F4" w:rsidRDefault="00E964F4" w:rsidP="00E964F4">
    <w:pPr>
      <w:spacing w:before="100" w:beforeAutospacing="1" w:after="100" w:afterAutospacing="1"/>
      <w:rPr>
        <w:sz w:val="20"/>
      </w:rPr>
    </w:pPr>
    <w:r>
      <w:rPr>
        <w:i/>
        <w:iCs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59536" cy="301752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-nc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64F4">
      <w:rPr>
        <w:i/>
        <w:iCs/>
        <w:sz w:val="20"/>
      </w:rPr>
      <w:t xml:space="preserve">Adopted from the </w:t>
    </w:r>
    <w:hyperlink r:id="rId2" w:tgtFrame="_blank" w:history="1">
      <w:r w:rsidRPr="00E964F4">
        <w:rPr>
          <w:rStyle w:val="Hyperlink"/>
          <w:i/>
          <w:iCs/>
          <w:sz w:val="20"/>
        </w:rPr>
        <w:t>“OTN Publishing Curriculum Canvas Course”</w:t>
      </w:r>
    </w:hyperlink>
    <w:r w:rsidRPr="00E964F4">
      <w:rPr>
        <w:i/>
        <w:iCs/>
        <w:sz w:val="20"/>
      </w:rPr>
      <w:t xml:space="preserve"> (</w:t>
    </w:r>
    <w:hyperlink r:id="rId3" w:history="1">
      <w:r w:rsidRPr="00E964F4">
        <w:rPr>
          <w:rStyle w:val="Hyperlink"/>
          <w:i/>
          <w:iCs/>
          <w:sz w:val="20"/>
        </w:rPr>
        <w:t>https://canvas.umn.edu/courses/106630</w:t>
      </w:r>
    </w:hyperlink>
    <w:r w:rsidRPr="00E964F4">
      <w:rPr>
        <w:i/>
        <w:iCs/>
        <w:sz w:val="20"/>
      </w:rPr>
      <w:t xml:space="preserve">) </w:t>
    </w:r>
    <w:r w:rsidRPr="00E964F4">
      <w:rPr>
        <w:i/>
        <w:iCs/>
        <w:sz w:val="20"/>
      </w:rPr>
      <w:t xml:space="preserve">by the </w:t>
    </w:r>
    <w:hyperlink r:id="rId4" w:tgtFrame="_blank" w:history="1">
      <w:r w:rsidRPr="00E964F4">
        <w:rPr>
          <w:rStyle w:val="Hyperlink"/>
          <w:i/>
          <w:iCs/>
          <w:sz w:val="20"/>
        </w:rPr>
        <w:t>Open Textbook Network</w:t>
      </w:r>
    </w:hyperlink>
    <w:r w:rsidRPr="00E964F4">
      <w:rPr>
        <w:i/>
        <w:iCs/>
        <w:sz w:val="20"/>
      </w:rPr>
      <w:t xml:space="preserve">, which adapted the work from </w:t>
    </w:r>
    <w:hyperlink r:id="rId5" w:tgtFrame="_blank" w:history="1">
      <w:r w:rsidRPr="00E964F4">
        <w:rPr>
          <w:rStyle w:val="Hyperlink"/>
          <w:i/>
          <w:iCs/>
          <w:sz w:val="20"/>
        </w:rPr>
        <w:t>“Textbook writin</w:t>
      </w:r>
      <w:r w:rsidRPr="00E964F4">
        <w:rPr>
          <w:rStyle w:val="Hyperlink"/>
          <w:i/>
          <w:iCs/>
          <w:sz w:val="20"/>
        </w:rPr>
        <w:t>g</w:t>
      </w:r>
      <w:r w:rsidRPr="00E964F4">
        <w:rPr>
          <w:rStyle w:val="Hyperlink"/>
          <w:i/>
          <w:iCs/>
          <w:sz w:val="20"/>
        </w:rPr>
        <w:t xml:space="preserve"> tutorial”</w:t>
      </w:r>
    </w:hyperlink>
    <w:r w:rsidRPr="00E964F4">
      <w:rPr>
        <w:i/>
        <w:iCs/>
        <w:sz w:val="20"/>
      </w:rPr>
      <w:t xml:space="preserve"> </w:t>
    </w:r>
    <w:r w:rsidR="00625A47">
      <w:rPr>
        <w:i/>
        <w:iCs/>
        <w:sz w:val="20"/>
      </w:rPr>
      <w:t>(</w:t>
    </w:r>
    <w:hyperlink r:id="rId6" w:history="1">
      <w:r w:rsidR="00625A47" w:rsidRPr="00141E50">
        <w:rPr>
          <w:rStyle w:val="Hyperlink"/>
          <w:i/>
          <w:iCs/>
          <w:sz w:val="20"/>
        </w:rPr>
        <w:t>https://bit.ly/2OrFHMR</w:t>
      </w:r>
    </w:hyperlink>
    <w:r w:rsidR="00625A47">
      <w:rPr>
        <w:i/>
        <w:iCs/>
        <w:sz w:val="20"/>
      </w:rPr>
      <w:t xml:space="preserve">) </w:t>
    </w:r>
    <w:r w:rsidRPr="00E964F4">
      <w:rPr>
        <w:i/>
        <w:iCs/>
        <w:sz w:val="20"/>
      </w:rPr>
      <w:t xml:space="preserve">by </w:t>
    </w:r>
    <w:hyperlink r:id="rId7" w:tgtFrame="_blank" w:history="1">
      <w:r w:rsidRPr="00E964F4">
        <w:rPr>
          <w:rStyle w:val="Hyperlink"/>
          <w:i/>
          <w:iCs/>
          <w:sz w:val="20"/>
        </w:rPr>
        <w:t>Daniel K. Schneider</w:t>
      </w:r>
    </w:hyperlink>
    <w:r w:rsidRPr="00E964F4">
      <w:rPr>
        <w:i/>
        <w:iCs/>
        <w:sz w:val="20"/>
      </w:rPr>
      <w:t xml:space="preserve"> and licensed under </w:t>
    </w:r>
    <w:hyperlink r:id="rId8" w:tgtFrame="_blank" w:history="1">
      <w:r w:rsidRPr="00E964F4">
        <w:rPr>
          <w:rStyle w:val="Hyperlink"/>
          <w:i/>
          <w:iCs/>
          <w:sz w:val="20"/>
        </w:rPr>
        <w:t>CC BY-NC-SA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6B" w:rsidRDefault="0059066B" w:rsidP="00E964F4">
      <w:pPr>
        <w:spacing w:after="0" w:line="240" w:lineRule="auto"/>
      </w:pPr>
      <w:r>
        <w:separator/>
      </w:r>
    </w:p>
  </w:footnote>
  <w:footnote w:type="continuationSeparator" w:id="0">
    <w:p w:rsidR="0059066B" w:rsidRDefault="0059066B" w:rsidP="00E9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8F8"/>
    <w:multiLevelType w:val="multilevel"/>
    <w:tmpl w:val="EE1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45E1"/>
    <w:multiLevelType w:val="multilevel"/>
    <w:tmpl w:val="379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97007"/>
    <w:multiLevelType w:val="multilevel"/>
    <w:tmpl w:val="03FA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E2"/>
    <w:rsid w:val="00495176"/>
    <w:rsid w:val="0059066B"/>
    <w:rsid w:val="00625A47"/>
    <w:rsid w:val="00DF5995"/>
    <w:rsid w:val="00E964F4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DA75A"/>
  <w15:chartTrackingRefBased/>
  <w15:docId w15:val="{C4C01FA2-41E4-41B9-953F-E73137D7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E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F4"/>
  </w:style>
  <w:style w:type="paragraph" w:styleId="Footer">
    <w:name w:val="footer"/>
    <w:basedOn w:val="Normal"/>
    <w:link w:val="FooterChar"/>
    <w:uiPriority w:val="99"/>
    <w:unhideWhenUsed/>
    <w:rsid w:val="00E9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F4"/>
  </w:style>
  <w:style w:type="character" w:customStyle="1" w:styleId="Heading1Char">
    <w:name w:val="Heading 1 Char"/>
    <w:basedOn w:val="DefaultParagraphFont"/>
    <w:link w:val="Heading1"/>
    <w:uiPriority w:val="9"/>
    <w:rsid w:val="00E96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96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creativecommons.org_licenses_by-2Dnc-2Dsa_4.0&amp;d=DwMFaQ&amp;c=Cu5g146wZdoqVuKpTNsYHeFX_rg6kWhlkLF8Eft-wwo&amp;r=DlStFW5OB7zyt-lhU4HJAgBfE505-jupP7cmxsDb9HE&amp;m=kN13GaI_vyDqXHGO1oLEKrk8rgzoyFx07o18x2NTZjQ&amp;s=jwF-rbLVUBRr88Yth_sjZXX2Ia1bEF0fmW5d5c3gcX0&amp;e=" TargetMode="External"/><Relationship Id="rId3" Type="http://schemas.openxmlformats.org/officeDocument/2006/relationships/hyperlink" Target="https://canvas.umn.edu/courses/106630" TargetMode="External"/><Relationship Id="rId7" Type="http://schemas.openxmlformats.org/officeDocument/2006/relationships/hyperlink" Target="https://urldefense.proofpoint.com/v2/url?u=http-3A__edutechwiki.unige.ch_en_User-3ADaniel-5FK.-5FSchneider&amp;d=DwMFaQ&amp;c=Cu5g146wZdoqVuKpTNsYHeFX_rg6kWhlkLF8Eft-wwo&amp;r=DlStFW5OB7zyt-lhU4HJAgBfE505-jupP7cmxsDb9HE&amp;m=kN13GaI_vyDqXHGO1oLEKrk8rgzoyFx07o18x2NTZjQ&amp;s=hnJuSWFyE1k_lGx8bqPP1PQ-BxeoaviBTGQoiQm5jK4&amp;e=" TargetMode="External"/><Relationship Id="rId2" Type="http://schemas.openxmlformats.org/officeDocument/2006/relationships/hyperlink" Target="https://urldefense.proofpoint.com/v2/url?u=https-3A__canvas.umn.edu_courses_106630&amp;d=DwMFaQ&amp;c=Cu5g146wZdoqVuKpTNsYHeFX_rg6kWhlkLF8Eft-wwo&amp;r=DlStFW5OB7zyt-lhU4HJAgBfE505-jupP7cmxsDb9HE&amp;m=kN13GaI_vyDqXHGO1oLEKrk8rgzoyFx07o18x2NTZjQ&amp;s=FgBClBF-MWRTQr6iZ16yIqesT0rolua9BkmaDc0OwVA&amp;e=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bit.ly/2OrFHMR" TargetMode="External"/><Relationship Id="rId5" Type="http://schemas.openxmlformats.org/officeDocument/2006/relationships/hyperlink" Target="https://urldefense.proofpoint.com/v2/url?u=http-3A__edutechwiki.unige.ch_en_Textbook-5Fwriting-5Ftutorial&amp;d=DwMFaQ&amp;c=Cu5g146wZdoqVuKpTNsYHeFX_rg6kWhlkLF8Eft-wwo&amp;r=DlStFW5OB7zyt-lhU4HJAgBfE505-jupP7cmxsDb9HE&amp;m=kN13GaI_vyDqXHGO1oLEKrk8rgzoyFx07o18x2NTZjQ&amp;s=ROeJJZQALer--suW20yMu6oBFTEkJdT5NbZFaEPGX4I&amp;e=" TargetMode="External"/><Relationship Id="rId4" Type="http://schemas.openxmlformats.org/officeDocument/2006/relationships/hyperlink" Target="https://urldefense.proofpoint.com/v2/url?u=https-3A__open.umn.edu_opentextbooks_&amp;d=DwMFaQ&amp;c=Cu5g146wZdoqVuKpTNsYHeFX_rg6kWhlkLF8Eft-wwo&amp;r=DlStFW5OB7zyt-lhU4HJAgBfE505-jupP7cmxsDb9HE&amp;m=kN13GaI_vyDqXHGO1oLEKrk8rgzoyFx07o18x2NTZjQ&amp;s=KugLExnMV6bxN58r6eXN1j9WDKtEcMgEExpTphYhjxI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DB87-5AF0-4571-828B-FD4E7B2C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J. Ferrell</dc:creator>
  <cp:keywords/>
  <dc:description/>
  <cp:lastModifiedBy>Tonya J. Ferrell</cp:lastModifiedBy>
  <cp:revision>3</cp:revision>
  <dcterms:created xsi:type="dcterms:W3CDTF">2019-10-07T18:30:00Z</dcterms:created>
  <dcterms:modified xsi:type="dcterms:W3CDTF">2019-10-08T13:44:00Z</dcterms:modified>
</cp:coreProperties>
</file>